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E2" w:rsidRPr="001E35E2" w:rsidRDefault="001E35E2" w:rsidP="001E35E2">
      <w:pPr>
        <w:pStyle w:val="Tekstpodstawowy"/>
        <w:ind w:left="7200" w:firstLine="720"/>
        <w:rPr>
          <w:sz w:val="18"/>
          <w:szCs w:val="18"/>
        </w:rPr>
      </w:pPr>
      <w:proofErr w:type="spellStart"/>
      <w:r w:rsidRPr="001E35E2">
        <w:rPr>
          <w:sz w:val="18"/>
          <w:szCs w:val="18"/>
        </w:rPr>
        <w:t>Załącznik</w:t>
      </w:r>
      <w:proofErr w:type="spellEnd"/>
      <w:r w:rsidRPr="001E35E2">
        <w:rPr>
          <w:sz w:val="18"/>
          <w:szCs w:val="18"/>
        </w:rPr>
        <w:t xml:space="preserve"> nr 4</w:t>
      </w:r>
    </w:p>
    <w:p w:rsidR="00B12B66" w:rsidRPr="001E35E2" w:rsidRDefault="001E35E2" w:rsidP="001E35E2">
      <w:pPr>
        <w:pStyle w:val="Tekstpodstawowy"/>
        <w:ind w:left="7200" w:firstLine="720"/>
        <w:rPr>
          <w:sz w:val="18"/>
          <w:szCs w:val="18"/>
        </w:rPr>
      </w:pPr>
      <w:r w:rsidRPr="001E35E2">
        <w:rPr>
          <w:sz w:val="18"/>
          <w:szCs w:val="18"/>
        </w:rPr>
        <w:t>z dn. 09.12.2019 r.</w:t>
      </w:r>
    </w:p>
    <w:p w:rsidR="00B12B66" w:rsidRDefault="00934D81" w:rsidP="001D0DDA">
      <w:pPr>
        <w:spacing w:before="190" w:line="320" w:lineRule="exact"/>
        <w:ind w:left="1716" w:hanging="1716"/>
        <w:jc w:val="center"/>
        <w:rPr>
          <w:b/>
          <w:sz w:val="28"/>
        </w:rPr>
      </w:pPr>
      <w:r>
        <w:rPr>
          <w:b/>
          <w:sz w:val="28"/>
        </w:rPr>
        <w:t>U M O W A</w:t>
      </w:r>
    </w:p>
    <w:p w:rsidR="00B12B66" w:rsidRDefault="00934D81" w:rsidP="001D0DDA">
      <w:pPr>
        <w:pStyle w:val="Nagwek1"/>
        <w:tabs>
          <w:tab w:val="left" w:pos="3443"/>
        </w:tabs>
        <w:spacing w:line="274" w:lineRule="exact"/>
        <w:ind w:left="1718" w:right="0" w:hanging="1718"/>
      </w:pPr>
      <w:r>
        <w:t>Nr</w:t>
      </w:r>
      <w:r>
        <w:rPr>
          <w:spacing w:val="-2"/>
        </w:rPr>
        <w:t xml:space="preserve"> </w:t>
      </w:r>
      <w:r>
        <w:t>OAG.2512.</w:t>
      </w:r>
      <w:r>
        <w:tab/>
        <w:t>.2019</w:t>
      </w:r>
    </w:p>
    <w:p w:rsidR="00B12B66" w:rsidRDefault="00B12B66" w:rsidP="00934D81">
      <w:pPr>
        <w:pStyle w:val="Tekstpodstawowy"/>
        <w:spacing w:before="4"/>
        <w:rPr>
          <w:b/>
          <w:sz w:val="20"/>
        </w:rPr>
      </w:pPr>
    </w:p>
    <w:p w:rsidR="001D0DDA" w:rsidRDefault="001D0DDA" w:rsidP="00934D81">
      <w:pPr>
        <w:pStyle w:val="Tekstpodstawowy"/>
        <w:spacing w:before="4"/>
        <w:rPr>
          <w:b/>
          <w:sz w:val="20"/>
        </w:rPr>
      </w:pPr>
    </w:p>
    <w:p w:rsidR="001D0DDA" w:rsidRDefault="00176C6C" w:rsidP="00934D81">
      <w:pPr>
        <w:pStyle w:val="Tekstpodstawowy"/>
        <w:spacing w:before="4"/>
        <w:rPr>
          <w:b/>
          <w:sz w:val="20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760085" cy="20955"/>
                <wp:effectExtent l="3175" t="9525" r="0" b="7620"/>
                <wp:docPr id="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0955"/>
                          <a:chOff x="0" y="0"/>
                          <a:chExt cx="8024" cy="33"/>
                        </a:xfrm>
                      </wpg:grpSpPr>
                      <wps:wsp>
                        <wps:cNvPr id="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" y="3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006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" y="30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23163" id="Group 72" o:spid="_x0000_s1026" style="width:453.55pt;height:1.65pt;mso-position-horizontal-relative:char;mso-position-vertical-relative:line" coordsize="80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">
                <v:line id="Line 73" o:spid="_x0000_s1027" style="position:absolute;visibility:visible;mso-wrap-style:square" from="16,16" to="800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" strokecolor="#aca899" strokeweight="1.6pt"/>
                <v:line id="Line 74" o:spid="_x0000_s1028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ru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Ayi8ygJ7eAQAA//8DAFBLAQItABQABgAIAAAAIQDb4fbL7gAAAIUBAAATAAAAAAAAAAAA&#10;AAAAAAAAAABbQ29udGVudF9UeXBlc10ueG1sUEsBAi0AFAAGAAgAAAAhAFr0LFu/AAAAFQEAAAsA&#10;AAAAAAAAAAAAAAAAHwEAAF9yZWxzLy5yZWxzUEsBAi0AFAAGAAgAAAAhABwXSu7EAAAA2wAAAA8A&#10;AAAAAAAAAAAAAAAABwIAAGRycy9kb3ducmV2LnhtbFBLBQYAAAAAAwADALcAAAD4AgAAAAA=&#10;" strokecolor="#9f9f9f" strokeweight=".24pt"/>
                <v:line id="Line 75" o:spid="_x0000_s1029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" strokecolor="#9f9f9f" strokeweight=".24pt"/>
                <v:line id="Line 76" o:spid="_x0000_s1030" style="position:absolute;visibility:visible;mso-wrap-style:square" from="22,3" to="800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  <v:line id="Line 77" o:spid="_x0000_s1031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" strokecolor="#e2e2e2" strokeweight=".24pt"/>
                <v:line id="Line 78" o:spid="_x0000_s1032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line id="Line 79" o:spid="_x0000_s1033" style="position:absolute;visibility:visible;mso-wrap-style:square" from="17,16" to="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" strokecolor="#9f9f9f" strokeweight="1.08pt"/>
                <v:line id="Line 80" o:spid="_x0000_s1034" style="position:absolute;visibility:visible;mso-wrap-style:square" from="8006,16" to="801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" strokecolor="#e2e2e2" strokeweight="1.08pt"/>
                <v:line id="Line 81" o:spid="_x0000_s1035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" strokecolor="#9f9f9f" strokeweight=".24pt"/>
                <v:line id="Line 82" o:spid="_x0000_s1036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  <v:line id="Line 83" o:spid="_x0000_s1037" style="position:absolute;visibility:visible;mso-wrap-style:square" from="22,30" to="800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" strokecolor="#e2e2e2" strokeweight=".24pt"/>
                <v:line id="Line 84" o:spid="_x0000_s1038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Pv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HBu/xB8gF28AAAD//wMAUEsBAi0AFAAGAAgAAAAhANvh9svuAAAAhQEAABMAAAAAAAAAAAAAAAAA&#10;AAAAAFtDb250ZW50X1R5cGVzXS54bWxQSwECLQAUAAYACAAAACEAWvQsW78AAAAVAQAACwAAAAAA&#10;AAAAAAAAAAAfAQAAX3JlbHMvLnJlbHNQSwECLQAUAAYACAAAACEA8Vaz78AAAADbAAAADwAAAAAA&#10;AAAAAAAAAAAHAgAAZHJzL2Rvd25yZXYueG1sUEsFBgAAAAADAAMAtwAAAPQCAAAAAA==&#10;" strokecolor="#e2e2e2" strokeweight=".24pt"/>
                <v:line id="Line 85" o:spid="_x0000_s1039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" strokecolor="#e2e2e2" strokeweight=".24pt"/>
                <w10:anchorlock/>
              </v:group>
            </w:pict>
          </mc:Fallback>
        </mc:AlternateContent>
      </w:r>
    </w:p>
    <w:p w:rsidR="001D0DDA" w:rsidRPr="001D0DDA" w:rsidRDefault="001D0DDA" w:rsidP="001D0DDA">
      <w:pPr>
        <w:pStyle w:val="Tekstpodstawowy"/>
        <w:spacing w:before="4"/>
        <w:jc w:val="center"/>
        <w:rPr>
          <w:bCs/>
        </w:rPr>
      </w:pPr>
      <w:proofErr w:type="spellStart"/>
      <w:r>
        <w:rPr>
          <w:bCs/>
        </w:rPr>
        <w:t>z</w:t>
      </w:r>
      <w:r w:rsidRPr="001D0DDA">
        <w:rPr>
          <w:bCs/>
        </w:rPr>
        <w:t>awarta</w:t>
      </w:r>
      <w:proofErr w:type="spellEnd"/>
      <w:r w:rsidRPr="001D0DDA">
        <w:rPr>
          <w:bCs/>
        </w:rPr>
        <w:t xml:space="preserve"> w dniu        .       .2019 </w:t>
      </w:r>
      <w:proofErr w:type="spellStart"/>
      <w:r w:rsidRPr="001D0DDA">
        <w:rPr>
          <w:bCs/>
        </w:rPr>
        <w:t>roku</w:t>
      </w:r>
      <w:proofErr w:type="spellEnd"/>
      <w:r w:rsidRPr="001D0DDA">
        <w:rPr>
          <w:bCs/>
        </w:rPr>
        <w:t xml:space="preserve"> w </w:t>
      </w:r>
      <w:proofErr w:type="spellStart"/>
      <w:r w:rsidRPr="001D0DDA">
        <w:rPr>
          <w:bCs/>
        </w:rPr>
        <w:t>Czarnkowie</w:t>
      </w:r>
      <w:proofErr w:type="spellEnd"/>
    </w:p>
    <w:p w:rsidR="00B12B66" w:rsidRDefault="00B12B66" w:rsidP="00934D81">
      <w:pPr>
        <w:pStyle w:val="Tekstpodstawowy"/>
        <w:spacing w:line="32" w:lineRule="exact"/>
        <w:ind w:left="102"/>
        <w:rPr>
          <w:sz w:val="3"/>
        </w:rPr>
      </w:pPr>
    </w:p>
    <w:p w:rsidR="00B12B66" w:rsidRDefault="00176C6C" w:rsidP="00934D81">
      <w:pPr>
        <w:pStyle w:val="Tekstpodstawowy"/>
        <w:spacing w:before="5"/>
        <w:rPr>
          <w:sz w:val="20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760085" cy="20955"/>
                <wp:effectExtent l="3175" t="8890" r="0" b="8255"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0955"/>
                          <a:chOff x="0" y="0"/>
                          <a:chExt cx="8024" cy="33"/>
                        </a:xfrm>
                      </wpg:grpSpPr>
                      <wps:wsp>
                        <wps:cNvPr id="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2" y="3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06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" y="30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F8FD" id="Group 30" o:spid="_x0000_s1026" style="width:453.55pt;height:1.65pt;mso-position-horizontal-relative:char;mso-position-vertical-relative:line" coordsize="80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">
                <v:line id="Line 31" o:spid="_x0000_s1027" style="position:absolute;visibility:visible;mso-wrap-style:square" from="16,16" to="800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" strokecolor="#aca899" strokeweight="1.6pt"/>
                <v:line id="Line 32" o:spid="_x0000_s1028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33" o:spid="_x0000_s1029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34" o:spid="_x0000_s1030" style="position:absolute;visibility:visible;mso-wrap-style:square" from="22,3" to="800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line id="Line 35" o:spid="_x0000_s1031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" strokecolor="#e2e2e2" strokeweight=".24pt"/>
                <v:line id="Line 36" o:spid="_x0000_s1032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line id="Line 37" o:spid="_x0000_s1033" style="position:absolute;visibility:visible;mso-wrap-style:square" from="17,16" to="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" strokecolor="#9f9f9f" strokeweight="1.08pt"/>
                <v:line id="Line 38" o:spid="_x0000_s1034" style="position:absolute;visibility:visible;mso-wrap-style:square" from="8006,16" to="801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" strokecolor="#e2e2e2" strokeweight="1.08pt"/>
                <v:line id="Line 39" o:spid="_x0000_s1035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" strokecolor="#9f9f9f" strokeweight=".24pt"/>
                <v:line id="Line 40" o:spid="_x0000_s1036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41" o:spid="_x0000_s1037" style="position:absolute;visibility:visible;mso-wrap-style:square" from="22,30" to="800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42" o:spid="_x0000_s1038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v:line id="Line 43" o:spid="_x0000_s1039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" strokecolor="#e2e2e2" strokeweight=".24pt"/>
                <w10:anchorlock/>
              </v:group>
            </w:pict>
          </mc:Fallback>
        </mc:AlternateContent>
      </w:r>
    </w:p>
    <w:p w:rsidR="001D0DDA" w:rsidRDefault="001D0DDA" w:rsidP="00934D81">
      <w:pPr>
        <w:spacing w:before="90"/>
        <w:ind w:left="118"/>
        <w:jc w:val="both"/>
        <w:rPr>
          <w:sz w:val="24"/>
        </w:rPr>
      </w:pPr>
    </w:p>
    <w:p w:rsidR="00D869B2" w:rsidRDefault="00934D81" w:rsidP="001E35E2">
      <w:pPr>
        <w:spacing w:before="90"/>
        <w:ind w:left="142"/>
        <w:jc w:val="both"/>
        <w:rPr>
          <w:sz w:val="24"/>
        </w:rPr>
      </w:pPr>
      <w:proofErr w:type="spellStart"/>
      <w:r>
        <w:rPr>
          <w:sz w:val="24"/>
        </w:rPr>
        <w:t>pomiędzy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Gminą</w:t>
      </w:r>
      <w:proofErr w:type="spellEnd"/>
      <w:r>
        <w:rPr>
          <w:b/>
          <w:sz w:val="24"/>
        </w:rPr>
        <w:t xml:space="preserve"> Miasta Czarnków</w:t>
      </w:r>
      <w:r>
        <w:rPr>
          <w:sz w:val="24"/>
        </w:rPr>
        <w:t xml:space="preserve">, 64 – 700 Czarnków, </w:t>
      </w:r>
      <w:proofErr w:type="spellStart"/>
      <w:r>
        <w:rPr>
          <w:sz w:val="24"/>
        </w:rPr>
        <w:t>Plac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Wolności</w:t>
      </w:r>
      <w:proofErr w:type="spellEnd"/>
      <w:r>
        <w:rPr>
          <w:sz w:val="24"/>
        </w:rPr>
        <w:t xml:space="preserve"> 6</w:t>
      </w:r>
      <w:r w:rsidR="00D869B2">
        <w:rPr>
          <w:sz w:val="24"/>
        </w:rPr>
        <w:t>,</w:t>
      </w:r>
    </w:p>
    <w:p w:rsidR="00D869B2" w:rsidRDefault="00934D81" w:rsidP="00D869B2">
      <w:pPr>
        <w:spacing w:before="90"/>
        <w:ind w:left="142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reprezentowaną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>:</w:t>
      </w:r>
    </w:p>
    <w:p w:rsidR="00D869B2" w:rsidRDefault="00934D81" w:rsidP="00D869B2">
      <w:pPr>
        <w:spacing w:before="90"/>
        <w:ind w:left="142"/>
        <w:jc w:val="both"/>
        <w:rPr>
          <w:sz w:val="24"/>
        </w:rPr>
      </w:pPr>
      <w:r>
        <w:rPr>
          <w:sz w:val="24"/>
        </w:rPr>
        <w:t xml:space="preserve">- Andrzeja </w:t>
      </w:r>
      <w:proofErr w:type="spellStart"/>
      <w:r>
        <w:rPr>
          <w:sz w:val="24"/>
        </w:rPr>
        <w:t>Tadlę</w:t>
      </w:r>
      <w:proofErr w:type="spellEnd"/>
      <w:r>
        <w:rPr>
          <w:sz w:val="24"/>
        </w:rPr>
        <w:t xml:space="preserve"> - </w:t>
      </w:r>
      <w:proofErr w:type="spellStart"/>
      <w:r>
        <w:rPr>
          <w:b/>
          <w:sz w:val="24"/>
        </w:rPr>
        <w:t>Burmistrza</w:t>
      </w:r>
      <w:proofErr w:type="spellEnd"/>
      <w:r>
        <w:rPr>
          <w:b/>
          <w:sz w:val="24"/>
        </w:rPr>
        <w:t xml:space="preserve"> Miasta Czarnków</w:t>
      </w:r>
      <w:r>
        <w:rPr>
          <w:sz w:val="24"/>
        </w:rPr>
        <w:t xml:space="preserve">, </w:t>
      </w:r>
    </w:p>
    <w:p w:rsidR="00B12B66" w:rsidRDefault="00934D81" w:rsidP="00D869B2">
      <w:pPr>
        <w:spacing w:before="90"/>
        <w:ind w:left="142"/>
        <w:jc w:val="both"/>
        <w:rPr>
          <w:sz w:val="24"/>
        </w:rPr>
      </w:pPr>
      <w:proofErr w:type="spellStart"/>
      <w:r>
        <w:rPr>
          <w:sz w:val="24"/>
        </w:rPr>
        <w:t>zwaną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dalszej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Zamawiającym</w:t>
      </w:r>
      <w:proofErr w:type="spellEnd"/>
      <w:r>
        <w:rPr>
          <w:sz w:val="24"/>
        </w:rPr>
        <w:t>”</w:t>
      </w:r>
      <w:r w:rsidR="00D869B2">
        <w:rPr>
          <w:sz w:val="24"/>
        </w:rPr>
        <w:t>,</w:t>
      </w:r>
    </w:p>
    <w:p w:rsidR="00D869B2" w:rsidRDefault="00934D81" w:rsidP="00D869B2">
      <w:pPr>
        <w:pStyle w:val="Tekstpodstawowy"/>
        <w:ind w:left="118" w:firstLine="24"/>
        <w:jc w:val="both"/>
      </w:pPr>
      <w:r>
        <w:t>a</w:t>
      </w:r>
      <w:r w:rsidR="00D869B2">
        <w:t xml:space="preserve"> …………………………………………………</w:t>
      </w:r>
      <w:r>
        <w:t xml:space="preserve"> </w:t>
      </w:r>
    </w:p>
    <w:p w:rsidR="00B12B66" w:rsidRDefault="00934D81" w:rsidP="00D869B2">
      <w:pPr>
        <w:pStyle w:val="Tekstpodstawowy"/>
        <w:spacing w:line="275" w:lineRule="exact"/>
        <w:jc w:val="both"/>
      </w:pPr>
      <w:r>
        <w:t xml:space="preserve">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działa</w:t>
      </w:r>
      <w:proofErr w:type="spellEnd"/>
      <w:r>
        <w:t>:</w:t>
      </w:r>
    </w:p>
    <w:p w:rsidR="00B12B66" w:rsidRDefault="00934D81" w:rsidP="00B667B2">
      <w:pPr>
        <w:pStyle w:val="Tekstpodstawowy"/>
        <w:ind w:left="118" w:firstLine="24"/>
        <w:jc w:val="both"/>
      </w:pPr>
      <w:r>
        <w:t>-</w:t>
      </w:r>
      <w:r w:rsidR="00D869B2">
        <w:t>……………………….</w:t>
      </w:r>
      <w:r>
        <w:t>,</w:t>
      </w:r>
    </w:p>
    <w:p w:rsidR="00B12B66" w:rsidRDefault="00934D81" w:rsidP="00B667B2">
      <w:pPr>
        <w:pStyle w:val="Tekstpodstawowy"/>
        <w:ind w:left="118" w:firstLine="24"/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Wykonawcą</w:t>
      </w:r>
      <w:proofErr w:type="spellEnd"/>
      <w:r>
        <w:t>”,</w:t>
      </w:r>
    </w:p>
    <w:p w:rsidR="00B12B66" w:rsidRDefault="00934D81" w:rsidP="00B667B2">
      <w:pPr>
        <w:pStyle w:val="Tekstpodstawowy"/>
        <w:spacing w:before="183"/>
        <w:ind w:left="118" w:firstLine="24"/>
        <w:jc w:val="both"/>
      </w:pPr>
      <w:r>
        <w:t xml:space="preserve">w </w:t>
      </w:r>
      <w:proofErr w:type="spellStart"/>
      <w:r>
        <w:t>rezultacie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prowadzonym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, bez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</w:t>
      </w:r>
      <w:r>
        <w:rPr>
          <w:spacing w:val="-8"/>
        </w:rPr>
        <w:t xml:space="preserve">r.  </w:t>
      </w:r>
      <w:r>
        <w:t xml:space="preserve">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 </w:t>
      </w:r>
      <w:r>
        <w:br/>
        <w:t>(</w:t>
      </w:r>
      <w:proofErr w:type="spellStart"/>
      <w:r>
        <w:t>tj</w:t>
      </w:r>
      <w:proofErr w:type="spellEnd"/>
      <w:r>
        <w:t>.</w:t>
      </w:r>
      <w:r>
        <w:rPr>
          <w:spacing w:val="52"/>
        </w:rPr>
        <w:t xml:space="preserve"> </w:t>
      </w:r>
      <w:r>
        <w:t>Dz.</w:t>
      </w:r>
      <w:r>
        <w:rPr>
          <w:spacing w:val="52"/>
        </w:rPr>
        <w:t xml:space="preserve"> </w:t>
      </w:r>
      <w:r>
        <w:t>U.</w:t>
      </w:r>
      <w:r>
        <w:rPr>
          <w:spacing w:val="52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2018</w:t>
      </w:r>
      <w:r>
        <w:rPr>
          <w:spacing w:val="55"/>
        </w:rPr>
        <w:t xml:space="preserve"> </w:t>
      </w:r>
      <w:r>
        <w:rPr>
          <w:spacing w:val="-6"/>
        </w:rPr>
        <w:t xml:space="preserve">r., </w:t>
      </w:r>
      <w: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54"/>
        </w:rPr>
        <w:t xml:space="preserve"> </w:t>
      </w:r>
      <w:r>
        <w:t>1986</w:t>
      </w:r>
      <w:r>
        <w:rPr>
          <w:spacing w:val="52"/>
        </w:rPr>
        <w:t xml:space="preserve"> </w:t>
      </w:r>
      <w:r>
        <w:t>ze</w:t>
      </w:r>
      <w:r>
        <w:rPr>
          <w:spacing w:val="51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53"/>
        </w:rPr>
        <w:t xml:space="preserve"> </w:t>
      </w:r>
      <w:proofErr w:type="spellStart"/>
      <w:r>
        <w:t>na</w:t>
      </w:r>
      <w:proofErr w:type="spellEnd"/>
      <w:r>
        <w:rPr>
          <w:spacing w:val="51"/>
        </w:rPr>
        <w:t xml:space="preserve"> </w:t>
      </w:r>
      <w:proofErr w:type="spellStart"/>
      <w:r>
        <w:t>postawie</w:t>
      </w:r>
      <w:proofErr w:type="spellEnd"/>
      <w:r>
        <w:rPr>
          <w:spacing w:val="52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55"/>
        </w:rPr>
        <w:t xml:space="preserve"> </w:t>
      </w:r>
      <w:r>
        <w:t>8</w:t>
      </w:r>
      <w:r>
        <w:rPr>
          <w:spacing w:val="55"/>
        </w:rPr>
        <w:t xml:space="preserve"> </w:t>
      </w:r>
      <w:proofErr w:type="spellStart"/>
      <w:r>
        <w:t>została</w:t>
      </w:r>
      <w:proofErr w:type="spellEnd"/>
      <w:r>
        <w:rPr>
          <w:spacing w:val="51"/>
        </w:rPr>
        <w:t xml:space="preserve"> </w:t>
      </w:r>
      <w:proofErr w:type="spellStart"/>
      <w:r>
        <w:t>zawarta</w:t>
      </w:r>
      <w:proofErr w:type="spellEnd"/>
      <w:r>
        <w:rPr>
          <w:spacing w:val="51"/>
        </w:rPr>
        <w:t xml:space="preserve"> </w:t>
      </w:r>
      <w:proofErr w:type="spellStart"/>
      <w:r>
        <w:t>umowa</w:t>
      </w:r>
      <w:proofErr w:type="spellEnd"/>
    </w:p>
    <w:p w:rsidR="00B12B66" w:rsidRDefault="00934D81" w:rsidP="00B667B2">
      <w:pPr>
        <w:pStyle w:val="Tekstpodstawowy"/>
        <w:ind w:left="118" w:firstLine="24"/>
        <w:jc w:val="both"/>
      </w:pPr>
      <w:r>
        <w:t xml:space="preserve">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:rsidR="00B12B66" w:rsidRDefault="00B12B66" w:rsidP="00934D81">
      <w:pPr>
        <w:pStyle w:val="Tekstpodstawowy"/>
        <w:jc w:val="both"/>
        <w:rPr>
          <w:sz w:val="22"/>
        </w:rPr>
      </w:pPr>
    </w:p>
    <w:p w:rsidR="00B12B66" w:rsidRPr="00D564F2" w:rsidRDefault="00934D81" w:rsidP="001D0DDA">
      <w:pPr>
        <w:pStyle w:val="Tekstpodstawowy"/>
        <w:jc w:val="center"/>
        <w:rPr>
          <w:b/>
          <w:bCs/>
        </w:rPr>
      </w:pPr>
      <w:r w:rsidRPr="00D564F2">
        <w:rPr>
          <w:b/>
          <w:bCs/>
        </w:rPr>
        <w:t>§1</w:t>
      </w:r>
    </w:p>
    <w:p w:rsidR="00B12B66" w:rsidRDefault="00934D81" w:rsidP="001D0DDA">
      <w:pPr>
        <w:pStyle w:val="Nagwek1"/>
        <w:ind w:left="0" w:right="0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</w:p>
    <w:p w:rsidR="00B12B66" w:rsidRDefault="00934D81" w:rsidP="00934D81">
      <w:pPr>
        <w:pStyle w:val="Akapitzlist"/>
        <w:numPr>
          <w:ilvl w:val="0"/>
          <w:numId w:val="7"/>
        </w:numPr>
        <w:tabs>
          <w:tab w:val="left" w:pos="515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przyjmuje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złożoną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ofertą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także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Specyfikacją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sprzątanie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utrzymanie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ciągłej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czystości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pomieszczeń</w:t>
      </w:r>
      <w:proofErr w:type="spellEnd"/>
      <w:r>
        <w:rPr>
          <w:b/>
          <w:sz w:val="24"/>
        </w:rPr>
        <w:t xml:space="preserve"> </w:t>
      </w:r>
      <w:r w:rsidR="00B667B2">
        <w:rPr>
          <w:b/>
          <w:sz w:val="24"/>
        </w:rPr>
        <w:br/>
      </w: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budynku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Urzędu</w:t>
      </w:r>
      <w:proofErr w:type="spellEnd"/>
      <w:r>
        <w:rPr>
          <w:b/>
          <w:sz w:val="24"/>
        </w:rPr>
        <w:t xml:space="preserve"> Miasta  Czarnków, Pl. </w:t>
      </w:r>
      <w:proofErr w:type="spellStart"/>
      <w:r>
        <w:rPr>
          <w:b/>
          <w:sz w:val="24"/>
        </w:rPr>
        <w:t>Wolności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</w:p>
    <w:p w:rsidR="00B12B66" w:rsidRDefault="00934D81" w:rsidP="00934D81">
      <w:pPr>
        <w:pStyle w:val="Akapitzlist"/>
        <w:numPr>
          <w:ilvl w:val="0"/>
          <w:numId w:val="7"/>
        </w:numPr>
        <w:tabs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Szczegółowy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stanowiącym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załącznik</w:t>
      </w:r>
      <w:proofErr w:type="spellEnd"/>
      <w:r>
        <w:rPr>
          <w:sz w:val="24"/>
        </w:rPr>
        <w:t xml:space="preserve"> </w:t>
      </w:r>
      <w:r w:rsidR="00B667B2">
        <w:rPr>
          <w:sz w:val="24"/>
        </w:rPr>
        <w:br/>
      </w:r>
      <w:r>
        <w:rPr>
          <w:sz w:val="24"/>
        </w:rPr>
        <w:t>nr 1 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.</w:t>
      </w:r>
    </w:p>
    <w:p w:rsidR="00B12B66" w:rsidRPr="000B21DB" w:rsidRDefault="00934D81" w:rsidP="00934D81">
      <w:pPr>
        <w:pStyle w:val="Akapitzlist"/>
        <w:numPr>
          <w:ilvl w:val="0"/>
          <w:numId w:val="7"/>
        </w:numPr>
        <w:tabs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polskimi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szczególnej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staranności</w:t>
      </w:r>
      <w:proofErr w:type="spellEnd"/>
      <w:r>
        <w:rPr>
          <w:sz w:val="24"/>
        </w:rPr>
        <w:t>.</w:t>
      </w:r>
    </w:p>
    <w:p w:rsidR="00B12B66" w:rsidRDefault="00B12B66" w:rsidP="00934D81">
      <w:pPr>
        <w:pStyle w:val="Tekstpodstawowy"/>
        <w:spacing w:before="11"/>
        <w:jc w:val="both"/>
        <w:rPr>
          <w:sz w:val="21"/>
        </w:rPr>
      </w:pPr>
    </w:p>
    <w:p w:rsidR="00B12B66" w:rsidRDefault="00934D81" w:rsidP="00934D81">
      <w:pPr>
        <w:pStyle w:val="Tekstpodstawowy"/>
        <w:ind w:left="491"/>
        <w:jc w:val="center"/>
      </w:pPr>
      <w:r w:rsidRPr="00D564F2">
        <w:rPr>
          <w:b/>
          <w:bCs/>
        </w:rPr>
        <w:t>§ 2</w:t>
      </w:r>
    </w:p>
    <w:p w:rsidR="00B12B66" w:rsidRDefault="00934D81" w:rsidP="00934D81">
      <w:pPr>
        <w:pStyle w:val="Nagwek1"/>
        <w:spacing w:before="58"/>
        <w:ind w:right="0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B12B66" w:rsidRDefault="00934D81" w:rsidP="00934D81">
      <w:pPr>
        <w:pStyle w:val="Tekstpodstawowy"/>
        <w:spacing w:before="58"/>
        <w:ind w:left="491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od 01.01.2020 </w:t>
      </w:r>
      <w:proofErr w:type="spellStart"/>
      <w:r>
        <w:t>roku</w:t>
      </w:r>
      <w:proofErr w:type="spellEnd"/>
      <w:r>
        <w:t xml:space="preserve"> do 31.12.2020 </w:t>
      </w:r>
      <w:proofErr w:type="spellStart"/>
      <w:r>
        <w:t>roku</w:t>
      </w:r>
      <w:proofErr w:type="spellEnd"/>
      <w:r>
        <w:t>.</w:t>
      </w:r>
    </w:p>
    <w:p w:rsidR="00B12B66" w:rsidRDefault="00B12B66" w:rsidP="00934D81">
      <w:pPr>
        <w:pStyle w:val="Tekstpodstawowy"/>
        <w:spacing w:before="11"/>
        <w:jc w:val="both"/>
        <w:rPr>
          <w:sz w:val="21"/>
        </w:rPr>
      </w:pPr>
    </w:p>
    <w:p w:rsidR="00B12B66" w:rsidRPr="00D564F2" w:rsidRDefault="00934D81" w:rsidP="00934D81">
      <w:pPr>
        <w:pStyle w:val="Tekstpodstawowy"/>
        <w:ind w:left="491"/>
        <w:jc w:val="center"/>
        <w:rPr>
          <w:b/>
          <w:bCs/>
        </w:rPr>
      </w:pPr>
      <w:r w:rsidRPr="00D564F2">
        <w:rPr>
          <w:b/>
          <w:bCs/>
        </w:rPr>
        <w:t>§ 3</w:t>
      </w:r>
    </w:p>
    <w:p w:rsidR="00B12B66" w:rsidRDefault="00934D81" w:rsidP="00934D81">
      <w:pPr>
        <w:pStyle w:val="Nagwek1"/>
        <w:ind w:right="0"/>
      </w:pPr>
      <w:proofErr w:type="spellStart"/>
      <w:r>
        <w:t>Wynagrodzenie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zapłata</w:t>
      </w:r>
      <w:proofErr w:type="spellEnd"/>
      <w:r>
        <w:t xml:space="preserve"> </w:t>
      </w:r>
      <w:proofErr w:type="spellStart"/>
      <w:r>
        <w:t>wynagrodzenia</w:t>
      </w:r>
      <w:proofErr w:type="spellEnd"/>
    </w:p>
    <w:p w:rsidR="00B12B66" w:rsidRPr="000B21DB" w:rsidRDefault="00934D81" w:rsidP="000B21DB">
      <w:pPr>
        <w:pStyle w:val="Akapitzlist"/>
        <w:numPr>
          <w:ilvl w:val="0"/>
          <w:numId w:val="6"/>
        </w:numPr>
        <w:tabs>
          <w:tab w:val="left" w:pos="658"/>
          <w:tab w:val="left" w:pos="659"/>
        </w:tabs>
        <w:spacing w:before="120"/>
        <w:ind w:hanging="360"/>
        <w:jc w:val="both"/>
        <w:rPr>
          <w:sz w:val="24"/>
        </w:rPr>
      </w:pP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złożoną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przetargową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wynagrodzenie</w:t>
      </w:r>
      <w:proofErr w:type="spellEnd"/>
      <w:r>
        <w:rPr>
          <w:sz w:val="24"/>
        </w:rPr>
        <w:t xml:space="preserve"> w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>:</w:t>
      </w:r>
      <w:r w:rsidR="000B21DB">
        <w:rPr>
          <w:sz w:val="24"/>
        </w:rPr>
        <w:t xml:space="preserve"> ……………….. 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brutto</w:t>
      </w:r>
      <w:proofErr w:type="spellEnd"/>
      <w:r>
        <w:t>:</w:t>
      </w:r>
    </w:p>
    <w:p w:rsidR="00B12B66" w:rsidRPr="002729D6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</w:rPr>
        <w:sectPr w:rsidR="00B12B66" w:rsidRPr="002729D6">
          <w:type w:val="continuous"/>
          <w:pgSz w:w="11910" w:h="16840"/>
          <w:pgMar w:top="1040" w:right="1020" w:bottom="280" w:left="1300" w:header="708" w:footer="708" w:gutter="0"/>
          <w:cols w:space="708"/>
        </w:sectPr>
      </w:pPr>
      <w:proofErr w:type="spellStart"/>
      <w:r>
        <w:rPr>
          <w:sz w:val="24"/>
        </w:rPr>
        <w:t>Wynagrodzenie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obejmuje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nabyciem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narzędzi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wchodzących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.</w:t>
      </w:r>
    </w:p>
    <w:p w:rsidR="00B12B66" w:rsidRDefault="00B12B66" w:rsidP="00934D81">
      <w:pPr>
        <w:pStyle w:val="Tekstpodstawowy"/>
        <w:spacing w:before="2"/>
        <w:jc w:val="both"/>
        <w:rPr>
          <w:sz w:val="16"/>
        </w:rPr>
      </w:pPr>
    </w:p>
    <w:p w:rsidR="00B12B66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spacing w:before="90"/>
        <w:ind w:hanging="360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jedynie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r w:rsidR="001D0DDA">
        <w:rPr>
          <w:sz w:val="24"/>
        </w:rPr>
        <w:br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usług</w:t>
      </w:r>
      <w:proofErr w:type="spellEnd"/>
      <w:r>
        <w:rPr>
          <w:sz w:val="24"/>
        </w:rPr>
        <w:t xml:space="preserve"> VAT. Do </w:t>
      </w:r>
      <w:proofErr w:type="spellStart"/>
      <w:r>
        <w:rPr>
          <w:sz w:val="24"/>
        </w:rPr>
        <w:t>kwoty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ustalonej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przetargu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doliczony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podatek</w:t>
      </w:r>
      <w:proofErr w:type="spellEnd"/>
      <w:r>
        <w:rPr>
          <w:sz w:val="24"/>
        </w:rPr>
        <w:t xml:space="preserve"> VAT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stawki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wynikająca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podatku</w:t>
      </w:r>
      <w:proofErr w:type="spellEnd"/>
      <w:r>
        <w:rPr>
          <w:sz w:val="24"/>
        </w:rPr>
        <w:t xml:space="preserve"> VAT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Natomiast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niedoszacowanie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pominięcie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podstawą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żądania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niniejszego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paragrafu</w:t>
      </w:r>
      <w:proofErr w:type="spellEnd"/>
      <w:r>
        <w:rPr>
          <w:sz w:val="24"/>
        </w:rPr>
        <w:t>.</w:t>
      </w:r>
    </w:p>
    <w:p w:rsidR="00B12B66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Rozliczenie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miesięcznych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z w:val="24"/>
        </w:rPr>
        <w:t xml:space="preserve"> VAT </w:t>
      </w:r>
      <w:proofErr w:type="spellStart"/>
      <w:r>
        <w:rPr>
          <w:sz w:val="24"/>
        </w:rPr>
        <w:t>obejmujących</w:t>
      </w:r>
      <w:proofErr w:type="spellEnd"/>
      <w:r>
        <w:rPr>
          <w:sz w:val="24"/>
        </w:rPr>
        <w:t xml:space="preserve"> 1/12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przewidzianego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Gminę</w:t>
      </w:r>
      <w:proofErr w:type="spellEnd"/>
      <w:r>
        <w:rPr>
          <w:sz w:val="24"/>
        </w:rPr>
        <w:t xml:space="preserve"> Miasta Czarnków, Pl. </w:t>
      </w:r>
      <w:proofErr w:type="spellStart"/>
      <w:r>
        <w:rPr>
          <w:sz w:val="24"/>
        </w:rPr>
        <w:t>Wolności</w:t>
      </w:r>
      <w:proofErr w:type="spellEnd"/>
      <w:r>
        <w:rPr>
          <w:sz w:val="24"/>
        </w:rPr>
        <w:t xml:space="preserve"> 6, 64-700 Czarnków, NIP</w:t>
      </w:r>
      <w:r>
        <w:rPr>
          <w:spacing w:val="3"/>
          <w:sz w:val="24"/>
        </w:rPr>
        <w:t xml:space="preserve"> </w:t>
      </w:r>
      <w:r>
        <w:rPr>
          <w:sz w:val="24"/>
        </w:rPr>
        <w:t>763-20-93-092.</w:t>
      </w:r>
    </w:p>
    <w:p w:rsidR="00B12B66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Płatność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przelewem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rachunek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bankowy</w:t>
      </w:r>
      <w:proofErr w:type="spellEnd"/>
      <w:r>
        <w:rPr>
          <w:spacing w:val="-3"/>
          <w:sz w:val="24"/>
        </w:rPr>
        <w:t xml:space="preserve">, </w:t>
      </w:r>
      <w:r>
        <w:rPr>
          <w:spacing w:val="-3"/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-3"/>
          <w:sz w:val="24"/>
        </w:rPr>
        <w:t>faktury</w:t>
      </w:r>
      <w:proofErr w:type="spellEnd"/>
      <w:r>
        <w:rPr>
          <w:spacing w:val="-3"/>
          <w:sz w:val="24"/>
        </w:rPr>
        <w:t>.</w:t>
      </w:r>
    </w:p>
    <w:p w:rsidR="0080237A" w:rsidRDefault="00934D81" w:rsidP="0080237A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Zmiana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podatków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trakcie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obciąża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Wykonawcę</w:t>
      </w:r>
      <w:proofErr w:type="spellEnd"/>
      <w:r w:rsidR="00AA4ADF">
        <w:rPr>
          <w:sz w:val="24"/>
        </w:rPr>
        <w:t>.</w:t>
      </w:r>
    </w:p>
    <w:p w:rsidR="0080237A" w:rsidRPr="00847325" w:rsidRDefault="00AA4ADF" w:rsidP="0080237A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  <w:szCs w:val="24"/>
        </w:rPr>
      </w:pPr>
      <w:proofErr w:type="spellStart"/>
      <w:r w:rsidRPr="00847325">
        <w:rPr>
          <w:sz w:val="24"/>
          <w:szCs w:val="24"/>
        </w:rPr>
        <w:t>Wykonawca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oświadcza</w:t>
      </w:r>
      <w:proofErr w:type="spellEnd"/>
      <w:r w:rsidRPr="00847325">
        <w:rPr>
          <w:sz w:val="24"/>
          <w:szCs w:val="24"/>
        </w:rPr>
        <w:t xml:space="preserve">, </w:t>
      </w:r>
      <w:proofErr w:type="spellStart"/>
      <w:r w:rsidRPr="00847325">
        <w:rPr>
          <w:sz w:val="24"/>
          <w:szCs w:val="24"/>
        </w:rPr>
        <w:t>iż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wskazany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przez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niego</w:t>
      </w:r>
      <w:proofErr w:type="spellEnd"/>
      <w:r w:rsidRPr="00847325">
        <w:rPr>
          <w:sz w:val="24"/>
          <w:szCs w:val="24"/>
        </w:rPr>
        <w:t xml:space="preserve"> w </w:t>
      </w:r>
      <w:proofErr w:type="spellStart"/>
      <w:r w:rsidRPr="00847325">
        <w:rPr>
          <w:sz w:val="24"/>
          <w:szCs w:val="24"/>
        </w:rPr>
        <w:t>umowie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rachunek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bankowy</w:t>
      </w:r>
      <w:proofErr w:type="spellEnd"/>
      <w:r w:rsidRPr="00847325">
        <w:rPr>
          <w:sz w:val="24"/>
          <w:szCs w:val="24"/>
        </w:rPr>
        <w:t xml:space="preserve"> jest </w:t>
      </w:r>
      <w:proofErr w:type="spellStart"/>
      <w:r w:rsidRPr="00847325">
        <w:rPr>
          <w:sz w:val="24"/>
          <w:szCs w:val="24"/>
        </w:rPr>
        <w:t>przypisanym</w:t>
      </w:r>
      <w:proofErr w:type="spellEnd"/>
      <w:r w:rsidRPr="00847325">
        <w:rPr>
          <w:sz w:val="24"/>
          <w:szCs w:val="24"/>
        </w:rPr>
        <w:t xml:space="preserve"> mu w </w:t>
      </w:r>
      <w:proofErr w:type="spellStart"/>
      <w:r w:rsidRPr="00847325">
        <w:rPr>
          <w:sz w:val="24"/>
          <w:szCs w:val="24"/>
        </w:rPr>
        <w:t>wykazie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podmiotów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zarejestrowanych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jako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podatnicy</w:t>
      </w:r>
      <w:proofErr w:type="spellEnd"/>
      <w:r w:rsidRPr="00847325">
        <w:rPr>
          <w:sz w:val="24"/>
          <w:szCs w:val="24"/>
        </w:rPr>
        <w:t xml:space="preserve"> VAT </w:t>
      </w:r>
      <w:proofErr w:type="spellStart"/>
      <w:r w:rsidRPr="00847325">
        <w:rPr>
          <w:sz w:val="24"/>
          <w:szCs w:val="24"/>
        </w:rPr>
        <w:t>prowadzonym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przez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Szefa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Krajowej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Administracji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Skarbowej</w:t>
      </w:r>
      <w:proofErr w:type="spellEnd"/>
      <w:r w:rsidRPr="00847325">
        <w:rPr>
          <w:sz w:val="24"/>
          <w:szCs w:val="24"/>
        </w:rPr>
        <w:t xml:space="preserve">. </w:t>
      </w:r>
      <w:proofErr w:type="spellStart"/>
      <w:r w:rsidRPr="00847325">
        <w:rPr>
          <w:sz w:val="24"/>
          <w:szCs w:val="24"/>
        </w:rPr>
        <w:t>Wskazanie</w:t>
      </w:r>
      <w:proofErr w:type="spellEnd"/>
      <w:r w:rsidRPr="00847325">
        <w:rPr>
          <w:sz w:val="24"/>
          <w:szCs w:val="24"/>
        </w:rPr>
        <w:t xml:space="preserve"> do </w:t>
      </w:r>
      <w:proofErr w:type="spellStart"/>
      <w:r w:rsidRPr="00847325">
        <w:rPr>
          <w:sz w:val="24"/>
          <w:szCs w:val="24"/>
        </w:rPr>
        <w:t>rozliczeń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innego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rachunku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bankowego</w:t>
      </w:r>
      <w:proofErr w:type="spellEnd"/>
      <w:r w:rsidRPr="00847325">
        <w:rPr>
          <w:sz w:val="24"/>
          <w:szCs w:val="24"/>
        </w:rPr>
        <w:t xml:space="preserve"> (</w:t>
      </w:r>
      <w:proofErr w:type="spellStart"/>
      <w:r w:rsidRPr="00847325">
        <w:rPr>
          <w:sz w:val="24"/>
          <w:szCs w:val="24"/>
        </w:rPr>
        <w:t>nieujawnionego</w:t>
      </w:r>
      <w:proofErr w:type="spellEnd"/>
      <w:r w:rsidRPr="00847325">
        <w:rPr>
          <w:sz w:val="24"/>
          <w:szCs w:val="24"/>
        </w:rPr>
        <w:t xml:space="preserve"> w </w:t>
      </w:r>
      <w:proofErr w:type="spellStart"/>
      <w:r w:rsidRPr="00847325">
        <w:rPr>
          <w:sz w:val="24"/>
          <w:szCs w:val="24"/>
        </w:rPr>
        <w:t>wykazie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Szefa</w:t>
      </w:r>
      <w:proofErr w:type="spellEnd"/>
      <w:r w:rsidRPr="00847325">
        <w:rPr>
          <w:sz w:val="24"/>
          <w:szCs w:val="24"/>
        </w:rPr>
        <w:t xml:space="preserve"> KAS) </w:t>
      </w:r>
      <w:proofErr w:type="spellStart"/>
      <w:r w:rsidRPr="00847325">
        <w:rPr>
          <w:sz w:val="24"/>
          <w:szCs w:val="24"/>
        </w:rPr>
        <w:t>spowoduje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wstrzymanie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się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przez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Zamawiającego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realizacją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płatności</w:t>
      </w:r>
      <w:proofErr w:type="spellEnd"/>
      <w:r w:rsidRPr="00847325">
        <w:rPr>
          <w:sz w:val="24"/>
          <w:szCs w:val="24"/>
        </w:rPr>
        <w:t xml:space="preserve"> bez </w:t>
      </w:r>
      <w:proofErr w:type="spellStart"/>
      <w:r w:rsidRPr="00847325">
        <w:rPr>
          <w:sz w:val="24"/>
          <w:szCs w:val="24"/>
        </w:rPr>
        <w:t>ujemnych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dla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niego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konsekwencji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tytułu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niewykonania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zobowiązania</w:t>
      </w:r>
      <w:proofErr w:type="spellEnd"/>
      <w:r w:rsidRPr="00847325">
        <w:rPr>
          <w:sz w:val="24"/>
          <w:szCs w:val="24"/>
        </w:rPr>
        <w:t xml:space="preserve"> w </w:t>
      </w:r>
      <w:proofErr w:type="spellStart"/>
      <w:r w:rsidRPr="00847325">
        <w:rPr>
          <w:sz w:val="24"/>
          <w:szCs w:val="24"/>
        </w:rPr>
        <w:t>terminie</w:t>
      </w:r>
      <w:proofErr w:type="spellEnd"/>
      <w:r w:rsidRPr="00847325">
        <w:rPr>
          <w:sz w:val="24"/>
          <w:szCs w:val="24"/>
        </w:rPr>
        <w:t xml:space="preserve">, w </w:t>
      </w:r>
      <w:proofErr w:type="spellStart"/>
      <w:r w:rsidRPr="00847325">
        <w:rPr>
          <w:sz w:val="24"/>
          <w:szCs w:val="24"/>
        </w:rPr>
        <w:t>szczególności</w:t>
      </w:r>
      <w:proofErr w:type="spellEnd"/>
      <w:r w:rsidRPr="00847325">
        <w:rPr>
          <w:sz w:val="24"/>
          <w:szCs w:val="24"/>
        </w:rPr>
        <w:t xml:space="preserve"> w </w:t>
      </w:r>
      <w:proofErr w:type="spellStart"/>
      <w:r w:rsidRPr="00847325">
        <w:rPr>
          <w:sz w:val="24"/>
          <w:szCs w:val="24"/>
        </w:rPr>
        <w:t>postaci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obowiązku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zapłaty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odsetek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ustawowych</w:t>
      </w:r>
      <w:proofErr w:type="spellEnd"/>
      <w:r w:rsidRPr="00847325">
        <w:rPr>
          <w:sz w:val="24"/>
          <w:szCs w:val="24"/>
        </w:rPr>
        <w:t xml:space="preserve">. </w:t>
      </w:r>
      <w:proofErr w:type="spellStart"/>
      <w:r w:rsidRPr="00847325">
        <w:rPr>
          <w:sz w:val="24"/>
          <w:szCs w:val="24"/>
        </w:rPr>
        <w:t>Wstrzymanie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się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płatnością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trwało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będzie</w:t>
      </w:r>
      <w:proofErr w:type="spellEnd"/>
      <w:r w:rsidRPr="00847325">
        <w:rPr>
          <w:sz w:val="24"/>
          <w:szCs w:val="24"/>
        </w:rPr>
        <w:t xml:space="preserve"> do </w:t>
      </w:r>
      <w:proofErr w:type="spellStart"/>
      <w:r w:rsidRPr="00847325">
        <w:rPr>
          <w:sz w:val="24"/>
          <w:szCs w:val="24"/>
        </w:rPr>
        <w:t>czasu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ustalenia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rachunku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prawidłowego</w:t>
      </w:r>
      <w:proofErr w:type="spellEnd"/>
      <w:r w:rsidRPr="00847325">
        <w:rPr>
          <w:sz w:val="24"/>
          <w:szCs w:val="24"/>
        </w:rPr>
        <w:t>.”</w:t>
      </w:r>
    </w:p>
    <w:p w:rsidR="00847325" w:rsidRPr="00847325" w:rsidRDefault="00AA4ADF" w:rsidP="00847325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  <w:szCs w:val="24"/>
        </w:rPr>
      </w:pPr>
      <w:proofErr w:type="spellStart"/>
      <w:r w:rsidRPr="00847325">
        <w:rPr>
          <w:sz w:val="24"/>
          <w:szCs w:val="24"/>
        </w:rPr>
        <w:t>Wykonawca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oświadcza</w:t>
      </w:r>
      <w:proofErr w:type="spellEnd"/>
      <w:r w:rsidRPr="00847325">
        <w:rPr>
          <w:sz w:val="24"/>
          <w:szCs w:val="24"/>
        </w:rPr>
        <w:t xml:space="preserve">, </w:t>
      </w:r>
      <w:proofErr w:type="spellStart"/>
      <w:r w:rsidRPr="00847325">
        <w:rPr>
          <w:sz w:val="24"/>
          <w:szCs w:val="24"/>
        </w:rPr>
        <w:t>że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wskazany</w:t>
      </w:r>
      <w:proofErr w:type="spellEnd"/>
      <w:r w:rsidRPr="00847325">
        <w:rPr>
          <w:sz w:val="24"/>
          <w:szCs w:val="24"/>
        </w:rPr>
        <w:t xml:space="preserve"> w </w:t>
      </w:r>
      <w:proofErr w:type="spellStart"/>
      <w:r w:rsidRPr="00847325">
        <w:rPr>
          <w:sz w:val="24"/>
          <w:szCs w:val="24"/>
        </w:rPr>
        <w:t>umowie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numer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rachunku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rozliczeniowego</w:t>
      </w:r>
      <w:proofErr w:type="spellEnd"/>
      <w:r w:rsidRPr="00847325">
        <w:rPr>
          <w:sz w:val="24"/>
          <w:szCs w:val="24"/>
        </w:rPr>
        <w:t xml:space="preserve">, jest </w:t>
      </w:r>
      <w:proofErr w:type="spellStart"/>
      <w:r w:rsidRPr="00847325">
        <w:rPr>
          <w:sz w:val="24"/>
          <w:szCs w:val="24"/>
        </w:rPr>
        <w:t>rachunkiem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dla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którego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zgodnie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Rozdziałem</w:t>
      </w:r>
      <w:proofErr w:type="spellEnd"/>
      <w:r w:rsidRPr="00847325">
        <w:rPr>
          <w:sz w:val="24"/>
          <w:szCs w:val="24"/>
        </w:rPr>
        <w:t xml:space="preserve"> 3a </w:t>
      </w:r>
      <w:proofErr w:type="spellStart"/>
      <w:r w:rsidRPr="00847325">
        <w:rPr>
          <w:sz w:val="24"/>
          <w:szCs w:val="24"/>
        </w:rPr>
        <w:t>ustawy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dnia</w:t>
      </w:r>
      <w:proofErr w:type="spellEnd"/>
      <w:r w:rsidRPr="00847325">
        <w:rPr>
          <w:sz w:val="24"/>
          <w:szCs w:val="24"/>
        </w:rPr>
        <w:t xml:space="preserve"> 29 </w:t>
      </w:r>
      <w:proofErr w:type="spellStart"/>
      <w:r w:rsidRPr="00847325">
        <w:rPr>
          <w:sz w:val="24"/>
          <w:szCs w:val="24"/>
        </w:rPr>
        <w:t>sierpnia</w:t>
      </w:r>
      <w:proofErr w:type="spellEnd"/>
      <w:r w:rsidRPr="00847325">
        <w:rPr>
          <w:sz w:val="24"/>
          <w:szCs w:val="24"/>
        </w:rPr>
        <w:t xml:space="preserve"> 1997 r. - </w:t>
      </w:r>
      <w:proofErr w:type="spellStart"/>
      <w:r w:rsidRPr="00847325">
        <w:rPr>
          <w:sz w:val="24"/>
          <w:szCs w:val="24"/>
        </w:rPr>
        <w:t>Prawo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Bankowe</w:t>
      </w:r>
      <w:proofErr w:type="spellEnd"/>
      <w:r w:rsidRPr="00847325">
        <w:rPr>
          <w:sz w:val="24"/>
          <w:szCs w:val="24"/>
        </w:rPr>
        <w:t xml:space="preserve"> (</w:t>
      </w:r>
      <w:proofErr w:type="spellStart"/>
      <w:r w:rsidRPr="00847325">
        <w:rPr>
          <w:sz w:val="24"/>
          <w:szCs w:val="24"/>
        </w:rPr>
        <w:t>Dz.U</w:t>
      </w:r>
      <w:proofErr w:type="spellEnd"/>
      <w:r w:rsidRPr="00847325">
        <w:rPr>
          <w:sz w:val="24"/>
          <w:szCs w:val="24"/>
        </w:rPr>
        <w:t xml:space="preserve">. 2018 </w:t>
      </w:r>
      <w:proofErr w:type="spellStart"/>
      <w:r w:rsidRPr="00847325">
        <w:rPr>
          <w:sz w:val="24"/>
          <w:szCs w:val="24"/>
        </w:rPr>
        <w:t>poz</w:t>
      </w:r>
      <w:proofErr w:type="spellEnd"/>
      <w:r w:rsidRPr="00847325">
        <w:rPr>
          <w:sz w:val="24"/>
          <w:szCs w:val="24"/>
        </w:rPr>
        <w:t xml:space="preserve">. 2187 ze </w:t>
      </w:r>
      <w:proofErr w:type="spellStart"/>
      <w:r w:rsidRPr="00847325">
        <w:rPr>
          <w:sz w:val="24"/>
          <w:szCs w:val="24"/>
        </w:rPr>
        <w:t>zm</w:t>
      </w:r>
      <w:proofErr w:type="spellEnd"/>
      <w:r w:rsidRPr="00847325">
        <w:rPr>
          <w:sz w:val="24"/>
          <w:szCs w:val="24"/>
        </w:rPr>
        <w:t xml:space="preserve">.) </w:t>
      </w:r>
      <w:proofErr w:type="spellStart"/>
      <w:r w:rsidRPr="00847325">
        <w:rPr>
          <w:sz w:val="24"/>
          <w:szCs w:val="24"/>
        </w:rPr>
        <w:t>prowadzony</w:t>
      </w:r>
      <w:proofErr w:type="spellEnd"/>
      <w:r w:rsidRPr="00847325">
        <w:rPr>
          <w:sz w:val="24"/>
          <w:szCs w:val="24"/>
        </w:rPr>
        <w:t xml:space="preserve"> jest </w:t>
      </w:r>
      <w:proofErr w:type="spellStart"/>
      <w:r w:rsidRPr="00847325">
        <w:rPr>
          <w:sz w:val="24"/>
          <w:szCs w:val="24"/>
        </w:rPr>
        <w:t>rachunek</w:t>
      </w:r>
      <w:proofErr w:type="spellEnd"/>
      <w:r w:rsidRPr="00847325">
        <w:rPr>
          <w:sz w:val="24"/>
          <w:szCs w:val="24"/>
        </w:rPr>
        <w:t xml:space="preserve"> VAT.”</w:t>
      </w:r>
    </w:p>
    <w:p w:rsidR="00AA4ADF" w:rsidRPr="00847325" w:rsidRDefault="00AA4ADF" w:rsidP="00847325">
      <w:pPr>
        <w:pStyle w:val="Akapitzlist"/>
        <w:numPr>
          <w:ilvl w:val="0"/>
          <w:numId w:val="6"/>
        </w:numPr>
        <w:tabs>
          <w:tab w:val="left" w:pos="479"/>
        </w:tabs>
        <w:ind w:hanging="360"/>
        <w:jc w:val="both"/>
        <w:rPr>
          <w:sz w:val="24"/>
          <w:szCs w:val="24"/>
        </w:rPr>
      </w:pPr>
      <w:proofErr w:type="spellStart"/>
      <w:r w:rsidRPr="00847325">
        <w:rPr>
          <w:sz w:val="24"/>
          <w:szCs w:val="24"/>
        </w:rPr>
        <w:t>Zamawiający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oświadcza</w:t>
      </w:r>
      <w:proofErr w:type="spellEnd"/>
      <w:r w:rsidRPr="00847325">
        <w:rPr>
          <w:sz w:val="24"/>
          <w:szCs w:val="24"/>
        </w:rPr>
        <w:t xml:space="preserve">, </w:t>
      </w:r>
      <w:proofErr w:type="spellStart"/>
      <w:r w:rsidRPr="00847325">
        <w:rPr>
          <w:sz w:val="24"/>
          <w:szCs w:val="24"/>
        </w:rPr>
        <w:t>że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będzie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realizować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płatności</w:t>
      </w:r>
      <w:proofErr w:type="spellEnd"/>
      <w:r w:rsidRPr="00847325">
        <w:rPr>
          <w:sz w:val="24"/>
          <w:szCs w:val="24"/>
        </w:rPr>
        <w:t xml:space="preserve"> za </w:t>
      </w:r>
      <w:proofErr w:type="spellStart"/>
      <w:r w:rsidRPr="00847325">
        <w:rPr>
          <w:sz w:val="24"/>
          <w:szCs w:val="24"/>
        </w:rPr>
        <w:t>faktury</w:t>
      </w:r>
      <w:proofErr w:type="spellEnd"/>
      <w:r w:rsidRPr="00847325">
        <w:rPr>
          <w:sz w:val="24"/>
          <w:szCs w:val="24"/>
        </w:rPr>
        <w:t xml:space="preserve"> z </w:t>
      </w:r>
      <w:proofErr w:type="spellStart"/>
      <w:r w:rsidRPr="00847325">
        <w:rPr>
          <w:sz w:val="24"/>
          <w:szCs w:val="24"/>
        </w:rPr>
        <w:t>zastosowaniem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mechanizmu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podzielonej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płatności</w:t>
      </w:r>
      <w:proofErr w:type="spellEnd"/>
      <w:r w:rsidRPr="00847325">
        <w:rPr>
          <w:sz w:val="24"/>
          <w:szCs w:val="24"/>
        </w:rPr>
        <w:t xml:space="preserve"> </w:t>
      </w:r>
      <w:proofErr w:type="spellStart"/>
      <w:r w:rsidRPr="00847325">
        <w:rPr>
          <w:sz w:val="24"/>
          <w:szCs w:val="24"/>
        </w:rPr>
        <w:t>tzw</w:t>
      </w:r>
      <w:proofErr w:type="spellEnd"/>
      <w:r w:rsidRPr="00847325">
        <w:rPr>
          <w:sz w:val="24"/>
          <w:szCs w:val="24"/>
        </w:rPr>
        <w:t>. split payment.”</w:t>
      </w:r>
    </w:p>
    <w:p w:rsidR="00D564F2" w:rsidRDefault="00D564F2" w:rsidP="00934D81">
      <w:pPr>
        <w:pStyle w:val="Tekstpodstawowy"/>
        <w:jc w:val="both"/>
      </w:pPr>
    </w:p>
    <w:p w:rsidR="00B12B66" w:rsidRPr="00C034BB" w:rsidRDefault="00934D81" w:rsidP="00934D81">
      <w:pPr>
        <w:pStyle w:val="Tekstpodstawowy"/>
        <w:ind w:left="142"/>
        <w:jc w:val="center"/>
        <w:rPr>
          <w:b/>
          <w:bCs/>
        </w:rPr>
      </w:pPr>
      <w:r w:rsidRPr="00C034BB">
        <w:rPr>
          <w:b/>
          <w:bCs/>
        </w:rPr>
        <w:lastRenderedPageBreak/>
        <w:t>§ 4</w:t>
      </w:r>
    </w:p>
    <w:p w:rsidR="00B12B66" w:rsidRDefault="00934D81" w:rsidP="00934D81">
      <w:pPr>
        <w:pStyle w:val="Nagwek1"/>
        <w:ind w:left="142" w:right="0"/>
      </w:pPr>
      <w:proofErr w:type="spellStart"/>
      <w:r>
        <w:t>Obowiązki</w:t>
      </w:r>
      <w:proofErr w:type="spellEnd"/>
      <w:r>
        <w:t xml:space="preserve"> </w:t>
      </w:r>
      <w:proofErr w:type="spellStart"/>
      <w:r>
        <w:t>stron</w:t>
      </w:r>
      <w:proofErr w:type="spellEnd"/>
    </w:p>
    <w:p w:rsidR="000B21DB" w:rsidRDefault="000B21DB" w:rsidP="00934D81">
      <w:pPr>
        <w:pStyle w:val="Nagwek1"/>
        <w:ind w:left="142" w:right="0"/>
      </w:pPr>
    </w:p>
    <w:p w:rsidR="00B12B66" w:rsidRDefault="00934D81" w:rsidP="00934D81">
      <w:pPr>
        <w:pStyle w:val="Akapitzlist"/>
        <w:numPr>
          <w:ilvl w:val="0"/>
          <w:numId w:val="5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>: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zapewnienia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pomieszczeń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r w:rsidR="001D0DDA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umożliwiający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prawidłowe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;</w:t>
      </w:r>
    </w:p>
    <w:p w:rsidR="001D0DDA" w:rsidRPr="001D0DDA" w:rsidRDefault="001D0DDA" w:rsidP="001D0DDA">
      <w:pPr>
        <w:tabs>
          <w:tab w:val="left" w:pos="856"/>
        </w:tabs>
        <w:rPr>
          <w:sz w:val="24"/>
        </w:rPr>
      </w:pP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zapewnienia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pomieszczenia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dostępem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energii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elektrycznej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odpływu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kanalizacyjnego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urządzeń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narzędzi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zapewnienia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pomieszczeń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socjalnych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spacing w:before="2"/>
        <w:jc w:val="both"/>
        <w:rPr>
          <w:sz w:val="24"/>
        </w:rPr>
      </w:pPr>
      <w:proofErr w:type="spellStart"/>
      <w:r>
        <w:rPr>
          <w:sz w:val="24"/>
        </w:rPr>
        <w:t>określenia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wskazania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omówienia</w:t>
      </w:r>
      <w:proofErr w:type="spellEnd"/>
      <w:r w:rsidR="001D0DDA">
        <w:rPr>
          <w:sz w:val="24"/>
        </w:rPr>
        <w:t xml:space="preserve"> </w:t>
      </w:r>
      <w:proofErr w:type="spellStart"/>
      <w:r>
        <w:rPr>
          <w:sz w:val="24"/>
        </w:rPr>
        <w:t>szczegółowego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zakresu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wyrywkowych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przebiegu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wykonywanych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>.</w:t>
      </w:r>
    </w:p>
    <w:p w:rsidR="00B12B66" w:rsidRDefault="00934D81" w:rsidP="00934D81">
      <w:pPr>
        <w:pStyle w:val="Akapitzlist"/>
        <w:numPr>
          <w:ilvl w:val="0"/>
          <w:numId w:val="5"/>
        </w:numPr>
        <w:tabs>
          <w:tab w:val="left" w:pos="359"/>
        </w:tabs>
        <w:ind w:left="358" w:hanging="240"/>
        <w:jc w:val="both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>: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załączniku</w:t>
      </w:r>
      <w:proofErr w:type="spellEnd"/>
      <w:r>
        <w:rPr>
          <w:sz w:val="24"/>
        </w:rPr>
        <w:t xml:space="preserve"> nr 1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ponoszenia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pełnej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za stan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przestrzeganie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przepisów</w:t>
      </w:r>
      <w:proofErr w:type="spellEnd"/>
      <w:r>
        <w:rPr>
          <w:sz w:val="24"/>
        </w:rPr>
        <w:t xml:space="preserve"> bhp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p. 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pomieszczeniach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związku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realizacją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spowodowane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dostarczanie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stosowanych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>,</w:t>
      </w:r>
    </w:p>
    <w:p w:rsidR="00B12B66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niezwłoczne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problemach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okolicznościach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wpłynąć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ich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>,</w:t>
      </w:r>
    </w:p>
    <w:p w:rsidR="00B12B66" w:rsidRDefault="00B12B66" w:rsidP="00934D81">
      <w:pPr>
        <w:pStyle w:val="Tekstpodstawowy"/>
        <w:jc w:val="both"/>
        <w:rPr>
          <w:sz w:val="22"/>
        </w:rPr>
      </w:pPr>
    </w:p>
    <w:p w:rsidR="00E82D2A" w:rsidRDefault="00E82D2A" w:rsidP="00934D81">
      <w:pPr>
        <w:pStyle w:val="Tekstpodstawowy"/>
        <w:jc w:val="both"/>
        <w:rPr>
          <w:sz w:val="22"/>
        </w:rPr>
      </w:pPr>
    </w:p>
    <w:p w:rsidR="00B12B66" w:rsidRPr="00C034BB" w:rsidRDefault="00C034BB" w:rsidP="00C034BB">
      <w:pPr>
        <w:pStyle w:val="Tekstpodstawowy"/>
        <w:ind w:left="3066" w:firstLine="1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934D81" w:rsidRPr="00C034BB">
        <w:rPr>
          <w:b/>
          <w:bCs/>
        </w:rPr>
        <w:t>§ 5</w:t>
      </w:r>
    </w:p>
    <w:p w:rsidR="00B12B66" w:rsidRDefault="00934D81" w:rsidP="00C034BB">
      <w:pPr>
        <w:pStyle w:val="Nagwek1"/>
        <w:ind w:left="3067" w:right="0"/>
        <w:jc w:val="both"/>
      </w:pPr>
      <w:proofErr w:type="spellStart"/>
      <w:r>
        <w:t>Nadzór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wykonaniem</w:t>
      </w:r>
      <w:proofErr w:type="spellEnd"/>
      <w:r>
        <w:t xml:space="preserve"> </w:t>
      </w:r>
      <w:proofErr w:type="spellStart"/>
      <w:r>
        <w:t>Umowy</w:t>
      </w:r>
      <w:proofErr w:type="spellEnd"/>
    </w:p>
    <w:p w:rsidR="000B21DB" w:rsidRDefault="000B21DB" w:rsidP="00C034BB">
      <w:pPr>
        <w:pStyle w:val="Nagwek1"/>
        <w:ind w:left="3067" w:right="0"/>
        <w:jc w:val="both"/>
      </w:pPr>
    </w:p>
    <w:p w:rsidR="00B12B66" w:rsidRDefault="00934D81" w:rsidP="00934D81">
      <w:pPr>
        <w:pStyle w:val="Akapitzlist"/>
        <w:numPr>
          <w:ilvl w:val="0"/>
          <w:numId w:val="4"/>
        </w:numPr>
        <w:tabs>
          <w:tab w:val="left" w:pos="514"/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odpowiedzialne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nadzór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prowadzonymi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osobami</w:t>
      </w:r>
      <w:proofErr w:type="spellEnd"/>
      <w:r>
        <w:rPr>
          <w:sz w:val="24"/>
        </w:rPr>
        <w:t>.</w:t>
      </w:r>
    </w:p>
    <w:p w:rsidR="00B12B66" w:rsidRDefault="00934D81" w:rsidP="00934D81">
      <w:pPr>
        <w:pStyle w:val="Akapitzlist"/>
        <w:numPr>
          <w:ilvl w:val="0"/>
          <w:numId w:val="4"/>
        </w:numPr>
        <w:tabs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przedstawienia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listy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wykonywały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 w </w:t>
      </w:r>
      <w:proofErr w:type="spellStart"/>
      <w:r>
        <w:rPr>
          <w:sz w:val="24"/>
        </w:rPr>
        <w:t>obiekcie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, a 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wcześniejszego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poinformowania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4"/>
        </w:numPr>
        <w:tabs>
          <w:tab w:val="left" w:pos="515"/>
        </w:tabs>
        <w:spacing w:before="9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do </w:t>
      </w:r>
      <w:proofErr w:type="spellStart"/>
      <w:r>
        <w:rPr>
          <w:sz w:val="24"/>
        </w:rPr>
        <w:t>zapoznania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r w:rsidR="001D0DDA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Urzędzie</w:t>
      </w:r>
      <w:proofErr w:type="spellEnd"/>
      <w:r>
        <w:rPr>
          <w:sz w:val="24"/>
        </w:rPr>
        <w:t xml:space="preserve"> Miasta Czarnków z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zachowania</w:t>
      </w:r>
      <w:proofErr w:type="spellEnd"/>
      <w:r>
        <w:rPr>
          <w:sz w:val="24"/>
        </w:rPr>
        <w:t xml:space="preserve">  w </w:t>
      </w:r>
      <w:proofErr w:type="spellStart"/>
      <w:r>
        <w:rPr>
          <w:sz w:val="24"/>
        </w:rPr>
        <w:t>tajemnicy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pośrednio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trakcie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zakończeniu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zaświadczenia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4"/>
        </w:numPr>
        <w:tabs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koordynacji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wraz</w:t>
      </w:r>
      <w:proofErr w:type="spellEnd"/>
      <w:r>
        <w:rPr>
          <w:sz w:val="24"/>
        </w:rPr>
        <w:t xml:space="preserve"> z ich </w:t>
      </w:r>
      <w:proofErr w:type="spellStart"/>
      <w:r>
        <w:rPr>
          <w:sz w:val="24"/>
        </w:rPr>
        <w:t>telefonami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kontaktowymi</w:t>
      </w:r>
      <w:proofErr w:type="spellEnd"/>
      <w:r>
        <w:rPr>
          <w:sz w:val="24"/>
        </w:rPr>
        <w:t>:</w:t>
      </w:r>
    </w:p>
    <w:p w:rsidR="00934D81" w:rsidRDefault="00934D81" w:rsidP="00934D81">
      <w:pPr>
        <w:pStyle w:val="Akapitzlist"/>
        <w:numPr>
          <w:ilvl w:val="1"/>
          <w:numId w:val="4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ramienia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Władysława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Jasińska</w:t>
      </w:r>
      <w:proofErr w:type="spellEnd"/>
      <w:r>
        <w:rPr>
          <w:sz w:val="24"/>
        </w:rPr>
        <w:t xml:space="preserve">, tel. 67 255-28-06, </w:t>
      </w:r>
      <w:r w:rsidR="001D0DDA">
        <w:rPr>
          <w:sz w:val="24"/>
        </w:rPr>
        <w:br/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795-146-978,</w:t>
      </w:r>
    </w:p>
    <w:p w:rsidR="00934D81" w:rsidRDefault="00934D81" w:rsidP="00934D81">
      <w:pPr>
        <w:pStyle w:val="Akapitzlist"/>
        <w:numPr>
          <w:ilvl w:val="1"/>
          <w:numId w:val="4"/>
        </w:numPr>
        <w:tabs>
          <w:tab w:val="left" w:pos="856"/>
        </w:tabs>
        <w:jc w:val="both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ramienia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0B21DB" w:rsidRDefault="000B21DB" w:rsidP="002729D6">
      <w:pPr>
        <w:pStyle w:val="Tekstpodstawowy"/>
        <w:rPr>
          <w:b/>
          <w:bCs/>
        </w:rPr>
      </w:pPr>
    </w:p>
    <w:p w:rsidR="00E82D2A" w:rsidRDefault="00E82D2A" w:rsidP="002729D6">
      <w:pPr>
        <w:pStyle w:val="Tekstpodstawowy"/>
        <w:rPr>
          <w:b/>
          <w:bCs/>
        </w:rPr>
      </w:pPr>
    </w:p>
    <w:p w:rsidR="00934D81" w:rsidRPr="00C034BB" w:rsidRDefault="00934D81" w:rsidP="00934D81">
      <w:pPr>
        <w:pStyle w:val="Tekstpodstawowy"/>
        <w:ind w:left="491"/>
        <w:jc w:val="center"/>
        <w:rPr>
          <w:b/>
          <w:bCs/>
        </w:rPr>
      </w:pPr>
      <w:r w:rsidRPr="00C034BB">
        <w:rPr>
          <w:b/>
          <w:bCs/>
        </w:rPr>
        <w:t>§ 6</w:t>
      </w:r>
    </w:p>
    <w:p w:rsidR="00934D81" w:rsidRDefault="00934D81" w:rsidP="00934D81">
      <w:pPr>
        <w:pStyle w:val="Nagwek1"/>
        <w:ind w:right="0"/>
      </w:pPr>
      <w:r>
        <w:t xml:space="preserve">Kary </w:t>
      </w:r>
      <w:proofErr w:type="spellStart"/>
      <w:r>
        <w:t>umowne</w:t>
      </w:r>
      <w:proofErr w:type="spellEnd"/>
    </w:p>
    <w:p w:rsidR="00934D81" w:rsidRDefault="00934D81" w:rsidP="00934D81">
      <w:pPr>
        <w:pStyle w:val="Akapitzlist"/>
        <w:numPr>
          <w:ilvl w:val="0"/>
          <w:numId w:val="3"/>
        </w:numPr>
        <w:tabs>
          <w:tab w:val="left" w:pos="479"/>
        </w:tabs>
        <w:spacing w:before="121" w:line="275" w:lineRule="exact"/>
        <w:jc w:val="both"/>
        <w:rPr>
          <w:sz w:val="24"/>
        </w:rPr>
      </w:pPr>
      <w:proofErr w:type="spellStart"/>
      <w:r>
        <w:rPr>
          <w:spacing w:val="-2"/>
          <w:sz w:val="24"/>
        </w:rPr>
        <w:t>Wykonawca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umowne</w:t>
      </w:r>
      <w:proofErr w:type="spellEnd"/>
      <w:r>
        <w:rPr>
          <w:sz w:val="24"/>
        </w:rPr>
        <w:t>:</w:t>
      </w:r>
    </w:p>
    <w:p w:rsidR="001D0DDA" w:rsidRPr="000B21DB" w:rsidRDefault="00934D81" w:rsidP="001D0DDA">
      <w:pPr>
        <w:pStyle w:val="Akapitzlist"/>
        <w:numPr>
          <w:ilvl w:val="1"/>
          <w:numId w:val="3"/>
        </w:numPr>
        <w:tabs>
          <w:tab w:val="left" w:pos="839"/>
        </w:tabs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odstąpienie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–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10 % </w:t>
      </w:r>
      <w:proofErr w:type="spellStart"/>
      <w:r>
        <w:rPr>
          <w:sz w:val="24"/>
        </w:rPr>
        <w:lastRenderedPageBreak/>
        <w:t>rocznego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§ 3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pkt 2. W </w:t>
      </w:r>
      <w:proofErr w:type="spellStart"/>
      <w:r>
        <w:rPr>
          <w:spacing w:val="-2"/>
          <w:sz w:val="24"/>
        </w:rPr>
        <w:t>tym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postanowienie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uzyskuje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samoistny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niezależnie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3"/>
          <w:sz w:val="24"/>
        </w:rPr>
        <w:t>umowy</w:t>
      </w:r>
      <w:proofErr w:type="spellEnd"/>
      <w:r>
        <w:rPr>
          <w:spacing w:val="-3"/>
          <w:sz w:val="24"/>
        </w:rPr>
        <w:t>,</w:t>
      </w:r>
    </w:p>
    <w:p w:rsidR="00934D81" w:rsidRDefault="00934D81" w:rsidP="00934D81">
      <w:pPr>
        <w:pStyle w:val="Akapitzlist"/>
        <w:numPr>
          <w:ilvl w:val="1"/>
          <w:numId w:val="3"/>
        </w:numPr>
        <w:tabs>
          <w:tab w:val="left" w:pos="839"/>
        </w:tabs>
        <w:spacing w:before="1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wadami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5%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miesięcznego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poprzedzone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zgłoszeniem</w:t>
      </w:r>
      <w:proofErr w:type="spellEnd"/>
      <w:r>
        <w:rPr>
          <w:sz w:val="24"/>
        </w:rPr>
        <w:t xml:space="preserve"> wad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protokołem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oględzin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wadliwego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§ 5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</w:p>
    <w:p w:rsidR="00934D81" w:rsidRDefault="00934D81" w:rsidP="00934D81">
      <w:pPr>
        <w:pStyle w:val="Akapitzlist"/>
        <w:numPr>
          <w:ilvl w:val="0"/>
          <w:numId w:val="3"/>
        </w:numPr>
        <w:tabs>
          <w:tab w:val="left" w:pos="479"/>
        </w:tabs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umowną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odstąpienie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10 % </w:t>
      </w:r>
      <w:proofErr w:type="spellStart"/>
      <w:r>
        <w:rPr>
          <w:sz w:val="24"/>
        </w:rPr>
        <w:t>rocznego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§ 3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pkt 2. W </w:t>
      </w:r>
      <w:proofErr w:type="spellStart"/>
      <w:r>
        <w:rPr>
          <w:spacing w:val="-2"/>
          <w:sz w:val="24"/>
        </w:rPr>
        <w:t>tym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postanowienie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uzyskuje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samoistny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niezależnie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3"/>
          <w:sz w:val="24"/>
        </w:rPr>
        <w:t>umowy</w:t>
      </w:r>
      <w:proofErr w:type="spellEnd"/>
      <w:r>
        <w:rPr>
          <w:spacing w:val="-3"/>
          <w:sz w:val="24"/>
        </w:rPr>
        <w:t>,</w:t>
      </w:r>
    </w:p>
    <w:p w:rsidR="00934D81" w:rsidRDefault="00934D81" w:rsidP="00934D81">
      <w:pPr>
        <w:pStyle w:val="Akapitzlist"/>
        <w:numPr>
          <w:ilvl w:val="0"/>
          <w:numId w:val="3"/>
        </w:numPr>
        <w:tabs>
          <w:tab w:val="left" w:pos="479"/>
        </w:tabs>
        <w:jc w:val="both"/>
        <w:rPr>
          <w:sz w:val="24"/>
        </w:rPr>
      </w:pP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zastrzegają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odszkodowania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wartość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faktycznie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poniesionych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przekracza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3"/>
        </w:numPr>
        <w:tabs>
          <w:tab w:val="left" w:pos="479"/>
        </w:tabs>
        <w:jc w:val="both"/>
        <w:rPr>
          <w:sz w:val="24"/>
        </w:rPr>
      </w:pPr>
      <w:proofErr w:type="spellStart"/>
      <w:r>
        <w:rPr>
          <w:spacing w:val="-2"/>
          <w:sz w:val="24"/>
        </w:rPr>
        <w:t>Wykonawca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trzecich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wierzytelności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powstałych</w:t>
      </w:r>
      <w:proofErr w:type="spellEnd"/>
      <w:r>
        <w:rPr>
          <w:sz w:val="24"/>
        </w:rPr>
        <w:t xml:space="preserve"> </w:t>
      </w:r>
      <w:r w:rsidR="001D0DDA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wyniku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ani </w:t>
      </w:r>
      <w:proofErr w:type="spellStart"/>
      <w:r>
        <w:rPr>
          <w:sz w:val="24"/>
        </w:rPr>
        <w:t>też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żadnych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potrąceń</w:t>
      </w:r>
      <w:proofErr w:type="spellEnd"/>
      <w:r>
        <w:rPr>
          <w:sz w:val="24"/>
        </w:rPr>
        <w:t>.</w:t>
      </w:r>
    </w:p>
    <w:p w:rsidR="00E82D2A" w:rsidRDefault="00E82D2A" w:rsidP="00934D81">
      <w:pPr>
        <w:pStyle w:val="Tekstpodstawowy"/>
        <w:spacing w:before="5"/>
        <w:jc w:val="both"/>
      </w:pPr>
    </w:p>
    <w:p w:rsidR="00E82D2A" w:rsidRPr="00E82D2A" w:rsidRDefault="00E82D2A" w:rsidP="00934D81">
      <w:pPr>
        <w:pStyle w:val="Tekstpodstawowy"/>
        <w:spacing w:before="5"/>
        <w:jc w:val="both"/>
      </w:pPr>
    </w:p>
    <w:p w:rsidR="00934D81" w:rsidRPr="000B21DB" w:rsidRDefault="00934D81" w:rsidP="00934D81">
      <w:pPr>
        <w:pStyle w:val="Tekstpodstawowy"/>
        <w:ind w:left="491"/>
        <w:jc w:val="center"/>
        <w:rPr>
          <w:b/>
          <w:bCs/>
        </w:rPr>
      </w:pPr>
      <w:r w:rsidRPr="000B21DB">
        <w:rPr>
          <w:b/>
          <w:bCs/>
        </w:rPr>
        <w:t>§ 7</w:t>
      </w:r>
    </w:p>
    <w:p w:rsidR="00934D81" w:rsidRDefault="00934D81" w:rsidP="00934D81">
      <w:pPr>
        <w:pStyle w:val="Nagwek1"/>
        <w:ind w:right="0"/>
      </w:pPr>
      <w:proofErr w:type="spellStart"/>
      <w:r>
        <w:t>Umowne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umowy</w:t>
      </w:r>
      <w:proofErr w:type="spellEnd"/>
    </w:p>
    <w:p w:rsidR="00934D81" w:rsidRDefault="00934D81" w:rsidP="00934D81">
      <w:pPr>
        <w:pStyle w:val="Akapitzlist"/>
        <w:numPr>
          <w:ilvl w:val="0"/>
          <w:numId w:val="2"/>
        </w:numPr>
        <w:tabs>
          <w:tab w:val="left" w:pos="515"/>
        </w:tabs>
        <w:spacing w:before="118"/>
        <w:jc w:val="both"/>
        <w:rPr>
          <w:sz w:val="24"/>
        </w:rPr>
      </w:pPr>
      <w:proofErr w:type="spellStart"/>
      <w:r>
        <w:rPr>
          <w:sz w:val="24"/>
        </w:rPr>
        <w:t>Umowa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rozwiązana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każdą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stron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zachowaniem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trzymiesięcznego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wypowiedzenia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skutkiem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rozliczeniowego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2"/>
        </w:numPr>
        <w:tabs>
          <w:tab w:val="left" w:pos="514"/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Wypowiedzenie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2"/>
        </w:numPr>
        <w:tabs>
          <w:tab w:val="left" w:pos="515"/>
        </w:tabs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rozwiązać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umowę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zachowania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wypowiedzenia</w:t>
      </w:r>
      <w:proofErr w:type="spellEnd"/>
      <w:r>
        <w:rPr>
          <w:sz w:val="24"/>
        </w:rPr>
        <w:t xml:space="preserve"> 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>:</w:t>
      </w:r>
    </w:p>
    <w:p w:rsidR="00934D81" w:rsidRDefault="00934D81" w:rsidP="00934D81">
      <w:pPr>
        <w:pStyle w:val="Akapitzlist"/>
        <w:numPr>
          <w:ilvl w:val="1"/>
          <w:numId w:val="2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zaprzestania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w §1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niewykonywania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najmniej</w:t>
      </w:r>
      <w:proofErr w:type="spellEnd"/>
      <w:r>
        <w:rPr>
          <w:sz w:val="24"/>
        </w:rPr>
        <w:t xml:space="preserve"> 2-ch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;</w:t>
      </w:r>
    </w:p>
    <w:p w:rsidR="00934D81" w:rsidRPr="000B21DB" w:rsidRDefault="00934D81" w:rsidP="00934D81">
      <w:pPr>
        <w:pStyle w:val="Akapitzlist"/>
        <w:numPr>
          <w:ilvl w:val="1"/>
          <w:numId w:val="2"/>
        </w:numPr>
        <w:tabs>
          <w:tab w:val="left" w:pos="856"/>
        </w:tabs>
        <w:jc w:val="both"/>
        <w:rPr>
          <w:sz w:val="24"/>
        </w:rPr>
      </w:pPr>
      <w:proofErr w:type="spellStart"/>
      <w:r>
        <w:rPr>
          <w:sz w:val="24"/>
        </w:rPr>
        <w:t>powtarzających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niedokładności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uchybień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uprzednim</w:t>
      </w:r>
      <w:proofErr w:type="spellEnd"/>
      <w:r>
        <w:rPr>
          <w:sz w:val="24"/>
        </w:rPr>
        <w:t xml:space="preserve"> 3-krotnym </w:t>
      </w:r>
      <w:proofErr w:type="spellStart"/>
      <w:r>
        <w:rPr>
          <w:sz w:val="24"/>
        </w:rPr>
        <w:t>pisemnym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upomnieniu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>.</w:t>
      </w:r>
    </w:p>
    <w:p w:rsidR="00934D81" w:rsidRPr="000B21DB" w:rsidRDefault="00934D81" w:rsidP="00934D81">
      <w:pPr>
        <w:pStyle w:val="Tekstpodstawowy"/>
        <w:spacing w:before="212"/>
        <w:ind w:left="491"/>
        <w:jc w:val="center"/>
        <w:rPr>
          <w:b/>
          <w:bCs/>
        </w:rPr>
      </w:pPr>
      <w:r w:rsidRPr="000B21DB">
        <w:rPr>
          <w:b/>
          <w:bCs/>
        </w:rPr>
        <w:t>§ 8</w:t>
      </w:r>
    </w:p>
    <w:p w:rsidR="00934D81" w:rsidRDefault="00934D81" w:rsidP="00934D81">
      <w:pPr>
        <w:pStyle w:val="Nagwek1"/>
        <w:ind w:right="0"/>
      </w:pPr>
      <w:proofErr w:type="spellStart"/>
      <w:r>
        <w:t>Zmiana</w:t>
      </w:r>
      <w:proofErr w:type="spellEnd"/>
      <w:r>
        <w:t xml:space="preserve"> </w:t>
      </w:r>
      <w:proofErr w:type="spellStart"/>
      <w:r>
        <w:t>umowy</w:t>
      </w:r>
      <w:proofErr w:type="spellEnd"/>
    </w:p>
    <w:p w:rsidR="00934D81" w:rsidRDefault="00934D81" w:rsidP="00934D81">
      <w:pPr>
        <w:pStyle w:val="Tekstpodstawowy"/>
        <w:spacing w:before="120"/>
        <w:ind w:left="118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>.</w:t>
      </w:r>
    </w:p>
    <w:p w:rsidR="00934D81" w:rsidRDefault="00934D81" w:rsidP="00934D81">
      <w:pPr>
        <w:pStyle w:val="Tekstpodstawowy"/>
        <w:spacing w:before="3"/>
        <w:jc w:val="both"/>
        <w:rPr>
          <w:sz w:val="26"/>
        </w:rPr>
      </w:pPr>
    </w:p>
    <w:p w:rsidR="00934D81" w:rsidRPr="000B21DB" w:rsidRDefault="00934D81" w:rsidP="00934D81">
      <w:pPr>
        <w:pStyle w:val="Tekstpodstawowy"/>
        <w:ind w:left="491"/>
        <w:jc w:val="center"/>
        <w:rPr>
          <w:b/>
          <w:bCs/>
        </w:rPr>
      </w:pPr>
      <w:r w:rsidRPr="000B21DB">
        <w:rPr>
          <w:b/>
          <w:bCs/>
        </w:rPr>
        <w:t>§ 9</w:t>
      </w:r>
    </w:p>
    <w:p w:rsidR="00934D81" w:rsidRDefault="00934D81" w:rsidP="00934D81">
      <w:pPr>
        <w:pStyle w:val="Nagwek1"/>
        <w:ind w:right="0"/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proofErr w:type="spellEnd"/>
    </w:p>
    <w:p w:rsidR="00934D81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spacing w:before="117"/>
        <w:ind w:hanging="360"/>
        <w:jc w:val="both"/>
        <w:rPr>
          <w:sz w:val="24"/>
        </w:rPr>
      </w:pP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spory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mogące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wyniknąć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umowy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rozstrzygane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ind w:left="481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nieuregulowanych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Kodeksu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cywilnego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ind w:hanging="360"/>
        <w:jc w:val="both"/>
        <w:rPr>
          <w:sz w:val="24"/>
        </w:rPr>
      </w:pPr>
      <w:proofErr w:type="spellStart"/>
      <w:r>
        <w:rPr>
          <w:sz w:val="24"/>
        </w:rPr>
        <w:t>Umowę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sporządzono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czterech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jednobrzmiących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egzemplarzach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egzemplarze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każdej</w:t>
      </w:r>
      <w:proofErr w:type="spellEnd"/>
      <w:r>
        <w:rPr>
          <w:sz w:val="24"/>
        </w:rPr>
        <w:t xml:space="preserve"> ze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stron</w:t>
      </w:r>
      <w:proofErr w:type="spellEnd"/>
      <w:r>
        <w:rPr>
          <w:sz w:val="24"/>
        </w:rPr>
        <w:t>.</w:t>
      </w:r>
    </w:p>
    <w:p w:rsidR="00934D81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ind w:left="481"/>
        <w:jc w:val="both"/>
        <w:rPr>
          <w:sz w:val="24"/>
        </w:rPr>
      </w:pPr>
      <w:proofErr w:type="spellStart"/>
      <w:r>
        <w:rPr>
          <w:sz w:val="24"/>
        </w:rPr>
        <w:t>Integralną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stanowią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załączniki</w:t>
      </w:r>
      <w:proofErr w:type="spellEnd"/>
      <w:r>
        <w:rPr>
          <w:sz w:val="24"/>
        </w:rPr>
        <w:t>:</w:t>
      </w:r>
    </w:p>
    <w:p w:rsidR="00934D81" w:rsidRDefault="00934D81" w:rsidP="00934D81">
      <w:pPr>
        <w:pStyle w:val="Akapitzlist"/>
        <w:numPr>
          <w:ilvl w:val="1"/>
          <w:numId w:val="1"/>
        </w:numPr>
        <w:tabs>
          <w:tab w:val="left" w:pos="1198"/>
          <w:tab w:val="left" w:pos="1199"/>
        </w:tabs>
        <w:ind w:hanging="652"/>
        <w:jc w:val="both"/>
        <w:rPr>
          <w:sz w:val="24"/>
        </w:rPr>
      </w:pPr>
      <w:proofErr w:type="spellStart"/>
      <w:r>
        <w:rPr>
          <w:sz w:val="24"/>
        </w:rPr>
        <w:t>Zapytanie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załącznik</w:t>
      </w:r>
      <w:proofErr w:type="spellEnd"/>
      <w:r>
        <w:rPr>
          <w:sz w:val="24"/>
        </w:rPr>
        <w:t xml:space="preserve"> nr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934D81" w:rsidRDefault="00934D81" w:rsidP="00934D81">
      <w:pPr>
        <w:pStyle w:val="Akapitzlist"/>
        <w:numPr>
          <w:ilvl w:val="1"/>
          <w:numId w:val="1"/>
        </w:numPr>
        <w:tabs>
          <w:tab w:val="left" w:pos="1198"/>
          <w:tab w:val="left" w:pos="1199"/>
        </w:tabs>
        <w:ind w:hanging="652"/>
        <w:jc w:val="both"/>
        <w:rPr>
          <w:sz w:val="24"/>
        </w:rPr>
      </w:pP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załącznik</w:t>
      </w:r>
      <w:proofErr w:type="spellEnd"/>
      <w:r>
        <w:rPr>
          <w:sz w:val="24"/>
        </w:rPr>
        <w:t xml:space="preserve"> nr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</w:p>
    <w:p w:rsidR="00934D81" w:rsidRDefault="00934D81" w:rsidP="00934D81">
      <w:pPr>
        <w:pStyle w:val="Tekstpodstawowy"/>
        <w:rPr>
          <w:sz w:val="26"/>
        </w:rPr>
      </w:pPr>
    </w:p>
    <w:p w:rsidR="00E82D2A" w:rsidRDefault="00E82D2A" w:rsidP="001D0DDA">
      <w:pPr>
        <w:pStyle w:val="Nagwek1"/>
        <w:tabs>
          <w:tab w:val="left" w:pos="6491"/>
        </w:tabs>
        <w:spacing w:before="230"/>
        <w:ind w:left="826" w:right="0"/>
        <w:jc w:val="left"/>
      </w:pPr>
    </w:p>
    <w:p w:rsidR="00B12B66" w:rsidRDefault="00934D81" w:rsidP="001D0DDA">
      <w:pPr>
        <w:pStyle w:val="Nagwek1"/>
        <w:tabs>
          <w:tab w:val="left" w:pos="6491"/>
        </w:tabs>
        <w:spacing w:before="230"/>
        <w:ind w:left="826" w:right="0"/>
        <w:jc w:val="left"/>
      </w:pPr>
      <w:bookmarkStart w:id="0" w:name="_GoBack"/>
      <w:bookmarkEnd w:id="0"/>
      <w:r>
        <w:t>ZAMAWIAJĄCY:</w:t>
      </w:r>
      <w:r>
        <w:tab/>
        <w:t>WYKONAWCA:</w:t>
      </w:r>
    </w:p>
    <w:sectPr w:rsidR="00B12B66" w:rsidSect="001D0DDA">
      <w:headerReference w:type="default" r:id="rId7"/>
      <w:pgSz w:w="11910" w:h="16840"/>
      <w:pgMar w:top="1418" w:right="1418" w:bottom="1418" w:left="1418" w:header="1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DA" w:rsidRDefault="001D0DDA">
      <w:r>
        <w:separator/>
      </w:r>
    </w:p>
  </w:endnote>
  <w:endnote w:type="continuationSeparator" w:id="0">
    <w:p w:rsidR="001D0DDA" w:rsidRDefault="001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DA" w:rsidRDefault="001D0DDA">
      <w:r>
        <w:separator/>
      </w:r>
    </w:p>
  </w:footnote>
  <w:footnote w:type="continuationSeparator" w:id="0">
    <w:p w:rsidR="001D0DDA" w:rsidRDefault="001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DA" w:rsidRDefault="00176C6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712470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DDA" w:rsidRDefault="001D0DDA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56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" filled="f" stroked="f">
              <v:textbox inset="0,0,0,0">
                <w:txbxContent>
                  <w:p w:rsidR="001D0DDA" w:rsidRDefault="001D0DDA">
                    <w:pPr>
                      <w:pStyle w:val="Tekstpodstawowy"/>
                      <w:spacing w:before="10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D5C"/>
    <w:multiLevelType w:val="hybridMultilevel"/>
    <w:tmpl w:val="0CA44DCC"/>
    <w:lvl w:ilvl="0" w:tplc="23582A1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01D83C50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B86B4E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E5DE3B1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D50592C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3F2C091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9B5E039A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6D68CBB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3D240FAC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4D5449F"/>
    <w:multiLevelType w:val="hybridMultilevel"/>
    <w:tmpl w:val="7E9E117A"/>
    <w:lvl w:ilvl="0" w:tplc="BF98B792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DF401A30">
      <w:start w:val="1"/>
      <w:numFmt w:val="lowerLetter"/>
      <w:lvlText w:val="%2)"/>
      <w:lvlJc w:val="left"/>
      <w:pPr>
        <w:ind w:left="855" w:hanging="34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67EF912">
      <w:numFmt w:val="bullet"/>
      <w:lvlText w:val="•"/>
      <w:lvlJc w:val="left"/>
      <w:pPr>
        <w:ind w:left="1829" w:hanging="341"/>
      </w:pPr>
      <w:rPr>
        <w:rFonts w:hint="default"/>
      </w:rPr>
    </w:lvl>
    <w:lvl w:ilvl="3" w:tplc="C748B21E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9AC6228">
      <w:numFmt w:val="bullet"/>
      <w:lvlText w:val="•"/>
      <w:lvlJc w:val="left"/>
      <w:pPr>
        <w:ind w:left="3768" w:hanging="341"/>
      </w:pPr>
      <w:rPr>
        <w:rFonts w:hint="default"/>
      </w:rPr>
    </w:lvl>
    <w:lvl w:ilvl="5" w:tplc="0DF49F36">
      <w:numFmt w:val="bullet"/>
      <w:lvlText w:val="•"/>
      <w:lvlJc w:val="left"/>
      <w:pPr>
        <w:ind w:left="4738" w:hanging="341"/>
      </w:pPr>
      <w:rPr>
        <w:rFonts w:hint="default"/>
      </w:rPr>
    </w:lvl>
    <w:lvl w:ilvl="6" w:tplc="8A88E4BA">
      <w:numFmt w:val="bullet"/>
      <w:lvlText w:val="•"/>
      <w:lvlJc w:val="left"/>
      <w:pPr>
        <w:ind w:left="5708" w:hanging="341"/>
      </w:pPr>
      <w:rPr>
        <w:rFonts w:hint="default"/>
      </w:rPr>
    </w:lvl>
    <w:lvl w:ilvl="7" w:tplc="6052854C">
      <w:numFmt w:val="bullet"/>
      <w:lvlText w:val="•"/>
      <w:lvlJc w:val="left"/>
      <w:pPr>
        <w:ind w:left="6677" w:hanging="341"/>
      </w:pPr>
      <w:rPr>
        <w:rFonts w:hint="default"/>
      </w:rPr>
    </w:lvl>
    <w:lvl w:ilvl="8" w:tplc="5A5E2754">
      <w:numFmt w:val="bullet"/>
      <w:lvlText w:val="•"/>
      <w:lvlJc w:val="left"/>
      <w:pPr>
        <w:ind w:left="7647" w:hanging="341"/>
      </w:pPr>
      <w:rPr>
        <w:rFonts w:hint="default"/>
      </w:rPr>
    </w:lvl>
  </w:abstractNum>
  <w:abstractNum w:abstractNumId="2" w15:restartNumberingAfterBreak="0">
    <w:nsid w:val="3BF84F20"/>
    <w:multiLevelType w:val="hybridMultilevel"/>
    <w:tmpl w:val="AAE22A88"/>
    <w:lvl w:ilvl="0" w:tplc="121624C4">
      <w:start w:val="1"/>
      <w:numFmt w:val="decimal"/>
      <w:lvlText w:val="%1."/>
      <w:lvlJc w:val="left"/>
      <w:pPr>
        <w:ind w:left="478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E52685A">
      <w:numFmt w:val="bullet"/>
      <w:lvlText w:val="•"/>
      <w:lvlJc w:val="left"/>
      <w:pPr>
        <w:ind w:left="1390" w:hanging="540"/>
      </w:pPr>
      <w:rPr>
        <w:rFonts w:hint="default"/>
      </w:rPr>
    </w:lvl>
    <w:lvl w:ilvl="2" w:tplc="BBA42996">
      <w:numFmt w:val="bullet"/>
      <w:lvlText w:val="•"/>
      <w:lvlJc w:val="left"/>
      <w:pPr>
        <w:ind w:left="2301" w:hanging="540"/>
      </w:pPr>
      <w:rPr>
        <w:rFonts w:hint="default"/>
      </w:rPr>
    </w:lvl>
    <w:lvl w:ilvl="3" w:tplc="AD820644"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AC0E2D02">
      <w:numFmt w:val="bullet"/>
      <w:lvlText w:val="•"/>
      <w:lvlJc w:val="left"/>
      <w:pPr>
        <w:ind w:left="4122" w:hanging="540"/>
      </w:pPr>
      <w:rPr>
        <w:rFonts w:hint="default"/>
      </w:rPr>
    </w:lvl>
    <w:lvl w:ilvl="5" w:tplc="F6B2903C">
      <w:numFmt w:val="bullet"/>
      <w:lvlText w:val="•"/>
      <w:lvlJc w:val="left"/>
      <w:pPr>
        <w:ind w:left="5033" w:hanging="540"/>
      </w:pPr>
      <w:rPr>
        <w:rFonts w:hint="default"/>
      </w:rPr>
    </w:lvl>
    <w:lvl w:ilvl="6" w:tplc="D0C81004">
      <w:numFmt w:val="bullet"/>
      <w:lvlText w:val="•"/>
      <w:lvlJc w:val="left"/>
      <w:pPr>
        <w:ind w:left="5943" w:hanging="540"/>
      </w:pPr>
      <w:rPr>
        <w:rFonts w:hint="default"/>
      </w:rPr>
    </w:lvl>
    <w:lvl w:ilvl="7" w:tplc="DA3CCCBA">
      <w:numFmt w:val="bullet"/>
      <w:lvlText w:val="•"/>
      <w:lvlJc w:val="left"/>
      <w:pPr>
        <w:ind w:left="6854" w:hanging="540"/>
      </w:pPr>
      <w:rPr>
        <w:rFonts w:hint="default"/>
      </w:rPr>
    </w:lvl>
    <w:lvl w:ilvl="8" w:tplc="AC52564A">
      <w:numFmt w:val="bullet"/>
      <w:lvlText w:val="•"/>
      <w:lvlJc w:val="left"/>
      <w:pPr>
        <w:ind w:left="7765" w:hanging="540"/>
      </w:pPr>
      <w:rPr>
        <w:rFonts w:hint="default"/>
      </w:rPr>
    </w:lvl>
  </w:abstractNum>
  <w:abstractNum w:abstractNumId="3" w15:restartNumberingAfterBreak="0">
    <w:nsid w:val="4BE95D7F"/>
    <w:multiLevelType w:val="hybridMultilevel"/>
    <w:tmpl w:val="3B56D84E"/>
    <w:lvl w:ilvl="0" w:tplc="BED0E4EA">
      <w:start w:val="1"/>
      <w:numFmt w:val="decimal"/>
      <w:lvlText w:val="%1."/>
      <w:lvlJc w:val="left"/>
      <w:pPr>
        <w:ind w:left="469" w:hanging="372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E3AE4E0">
      <w:start w:val="1"/>
      <w:numFmt w:val="decimal"/>
      <w:lvlText w:val="%2)"/>
      <w:lvlJc w:val="left"/>
      <w:pPr>
        <w:ind w:left="1198" w:hanging="65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43EA32A">
      <w:numFmt w:val="bullet"/>
      <w:lvlText w:val="•"/>
      <w:lvlJc w:val="left"/>
      <w:pPr>
        <w:ind w:left="2131" w:hanging="653"/>
      </w:pPr>
      <w:rPr>
        <w:rFonts w:hint="default"/>
      </w:rPr>
    </w:lvl>
    <w:lvl w:ilvl="3" w:tplc="35F6B14C">
      <w:numFmt w:val="bullet"/>
      <w:lvlText w:val="•"/>
      <w:lvlJc w:val="left"/>
      <w:pPr>
        <w:ind w:left="3063" w:hanging="653"/>
      </w:pPr>
      <w:rPr>
        <w:rFonts w:hint="default"/>
      </w:rPr>
    </w:lvl>
    <w:lvl w:ilvl="4" w:tplc="25D81254">
      <w:numFmt w:val="bullet"/>
      <w:lvlText w:val="•"/>
      <w:lvlJc w:val="left"/>
      <w:pPr>
        <w:ind w:left="3995" w:hanging="653"/>
      </w:pPr>
      <w:rPr>
        <w:rFonts w:hint="default"/>
      </w:rPr>
    </w:lvl>
    <w:lvl w:ilvl="5" w:tplc="77CEB4E2">
      <w:numFmt w:val="bullet"/>
      <w:lvlText w:val="•"/>
      <w:lvlJc w:val="left"/>
      <w:pPr>
        <w:ind w:left="4927" w:hanging="653"/>
      </w:pPr>
      <w:rPr>
        <w:rFonts w:hint="default"/>
      </w:rPr>
    </w:lvl>
    <w:lvl w:ilvl="6" w:tplc="C03AFFF0">
      <w:numFmt w:val="bullet"/>
      <w:lvlText w:val="•"/>
      <w:lvlJc w:val="left"/>
      <w:pPr>
        <w:ind w:left="5859" w:hanging="653"/>
      </w:pPr>
      <w:rPr>
        <w:rFonts w:hint="default"/>
      </w:rPr>
    </w:lvl>
    <w:lvl w:ilvl="7" w:tplc="20164CFA">
      <w:numFmt w:val="bullet"/>
      <w:lvlText w:val="•"/>
      <w:lvlJc w:val="left"/>
      <w:pPr>
        <w:ind w:left="6790" w:hanging="653"/>
      </w:pPr>
      <w:rPr>
        <w:rFonts w:hint="default"/>
      </w:rPr>
    </w:lvl>
    <w:lvl w:ilvl="8" w:tplc="6C069854">
      <w:numFmt w:val="bullet"/>
      <w:lvlText w:val="•"/>
      <w:lvlJc w:val="left"/>
      <w:pPr>
        <w:ind w:left="7722" w:hanging="653"/>
      </w:pPr>
      <w:rPr>
        <w:rFonts w:hint="default"/>
      </w:rPr>
    </w:lvl>
  </w:abstractNum>
  <w:abstractNum w:abstractNumId="4" w15:restartNumberingAfterBreak="0">
    <w:nsid w:val="5C074AD2"/>
    <w:multiLevelType w:val="hybridMultilevel"/>
    <w:tmpl w:val="447A7CE8"/>
    <w:lvl w:ilvl="0" w:tplc="7750A29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4B69794">
      <w:start w:val="1"/>
      <w:numFmt w:val="lowerLetter"/>
      <w:lvlText w:val="%2)"/>
      <w:lvlJc w:val="left"/>
      <w:pPr>
        <w:ind w:left="855" w:hanging="34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7A28E848">
      <w:numFmt w:val="bullet"/>
      <w:lvlText w:val="•"/>
      <w:lvlJc w:val="left"/>
      <w:pPr>
        <w:ind w:left="1829" w:hanging="341"/>
      </w:pPr>
      <w:rPr>
        <w:rFonts w:hint="default"/>
      </w:rPr>
    </w:lvl>
    <w:lvl w:ilvl="3" w:tplc="9BB29CCE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39C80C9E">
      <w:numFmt w:val="bullet"/>
      <w:lvlText w:val="•"/>
      <w:lvlJc w:val="left"/>
      <w:pPr>
        <w:ind w:left="3768" w:hanging="341"/>
      </w:pPr>
      <w:rPr>
        <w:rFonts w:hint="default"/>
      </w:rPr>
    </w:lvl>
    <w:lvl w:ilvl="5" w:tplc="48F2D750">
      <w:numFmt w:val="bullet"/>
      <w:lvlText w:val="•"/>
      <w:lvlJc w:val="left"/>
      <w:pPr>
        <w:ind w:left="4738" w:hanging="341"/>
      </w:pPr>
      <w:rPr>
        <w:rFonts w:hint="default"/>
      </w:rPr>
    </w:lvl>
    <w:lvl w:ilvl="6" w:tplc="C5E0B2FC">
      <w:numFmt w:val="bullet"/>
      <w:lvlText w:val="•"/>
      <w:lvlJc w:val="left"/>
      <w:pPr>
        <w:ind w:left="5708" w:hanging="341"/>
      </w:pPr>
      <w:rPr>
        <w:rFonts w:hint="default"/>
      </w:rPr>
    </w:lvl>
    <w:lvl w:ilvl="7" w:tplc="DF30C048">
      <w:numFmt w:val="bullet"/>
      <w:lvlText w:val="•"/>
      <w:lvlJc w:val="left"/>
      <w:pPr>
        <w:ind w:left="6677" w:hanging="341"/>
      </w:pPr>
      <w:rPr>
        <w:rFonts w:hint="default"/>
      </w:rPr>
    </w:lvl>
    <w:lvl w:ilvl="8" w:tplc="0CE03DA2">
      <w:numFmt w:val="bullet"/>
      <w:lvlText w:val="•"/>
      <w:lvlJc w:val="left"/>
      <w:pPr>
        <w:ind w:left="7647" w:hanging="341"/>
      </w:pPr>
      <w:rPr>
        <w:rFonts w:hint="default"/>
      </w:rPr>
    </w:lvl>
  </w:abstractNum>
  <w:abstractNum w:abstractNumId="5" w15:restartNumberingAfterBreak="0">
    <w:nsid w:val="72B4401B"/>
    <w:multiLevelType w:val="hybridMultilevel"/>
    <w:tmpl w:val="0664988E"/>
    <w:lvl w:ilvl="0" w:tplc="273EDC2E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B4CB686">
      <w:numFmt w:val="bullet"/>
      <w:lvlText w:val="•"/>
      <w:lvlJc w:val="left"/>
      <w:pPr>
        <w:ind w:left="1426" w:hanging="396"/>
      </w:pPr>
      <w:rPr>
        <w:rFonts w:hint="default"/>
      </w:rPr>
    </w:lvl>
    <w:lvl w:ilvl="2" w:tplc="E9806010">
      <w:numFmt w:val="bullet"/>
      <w:lvlText w:val="•"/>
      <w:lvlJc w:val="left"/>
      <w:pPr>
        <w:ind w:left="2333" w:hanging="396"/>
      </w:pPr>
      <w:rPr>
        <w:rFonts w:hint="default"/>
      </w:rPr>
    </w:lvl>
    <w:lvl w:ilvl="3" w:tplc="B8D2F200">
      <w:numFmt w:val="bullet"/>
      <w:lvlText w:val="•"/>
      <w:lvlJc w:val="left"/>
      <w:pPr>
        <w:ind w:left="3239" w:hanging="396"/>
      </w:pPr>
      <w:rPr>
        <w:rFonts w:hint="default"/>
      </w:rPr>
    </w:lvl>
    <w:lvl w:ilvl="4" w:tplc="99828B28">
      <w:numFmt w:val="bullet"/>
      <w:lvlText w:val="•"/>
      <w:lvlJc w:val="left"/>
      <w:pPr>
        <w:ind w:left="4146" w:hanging="396"/>
      </w:pPr>
      <w:rPr>
        <w:rFonts w:hint="default"/>
      </w:rPr>
    </w:lvl>
    <w:lvl w:ilvl="5" w:tplc="07D6E22C">
      <w:numFmt w:val="bullet"/>
      <w:lvlText w:val="•"/>
      <w:lvlJc w:val="left"/>
      <w:pPr>
        <w:ind w:left="5053" w:hanging="396"/>
      </w:pPr>
      <w:rPr>
        <w:rFonts w:hint="default"/>
      </w:rPr>
    </w:lvl>
    <w:lvl w:ilvl="6" w:tplc="6404571E">
      <w:numFmt w:val="bullet"/>
      <w:lvlText w:val="•"/>
      <w:lvlJc w:val="left"/>
      <w:pPr>
        <w:ind w:left="5959" w:hanging="396"/>
      </w:pPr>
      <w:rPr>
        <w:rFonts w:hint="default"/>
      </w:rPr>
    </w:lvl>
    <w:lvl w:ilvl="7" w:tplc="924ACE14">
      <w:numFmt w:val="bullet"/>
      <w:lvlText w:val="•"/>
      <w:lvlJc w:val="left"/>
      <w:pPr>
        <w:ind w:left="6866" w:hanging="396"/>
      </w:pPr>
      <w:rPr>
        <w:rFonts w:hint="default"/>
      </w:rPr>
    </w:lvl>
    <w:lvl w:ilvl="8" w:tplc="7D8E1E0A">
      <w:numFmt w:val="bullet"/>
      <w:lvlText w:val="•"/>
      <w:lvlJc w:val="left"/>
      <w:pPr>
        <w:ind w:left="7773" w:hanging="396"/>
      </w:pPr>
      <w:rPr>
        <w:rFonts w:hint="default"/>
      </w:rPr>
    </w:lvl>
  </w:abstractNum>
  <w:abstractNum w:abstractNumId="6" w15:restartNumberingAfterBreak="0">
    <w:nsid w:val="76F73F62"/>
    <w:multiLevelType w:val="hybridMultilevel"/>
    <w:tmpl w:val="8350F996"/>
    <w:lvl w:ilvl="0" w:tplc="A9D86A6E">
      <w:start w:val="1"/>
      <w:numFmt w:val="decimal"/>
      <w:lvlText w:val="%1."/>
      <w:lvlJc w:val="left"/>
      <w:pPr>
        <w:ind w:left="481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E3E6B74">
      <w:start w:val="1"/>
      <w:numFmt w:val="lowerLetter"/>
      <w:lvlText w:val="%2)"/>
      <w:lvlJc w:val="left"/>
      <w:pPr>
        <w:ind w:left="855" w:hanging="34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E3D6238E">
      <w:numFmt w:val="bullet"/>
      <w:lvlText w:val="•"/>
      <w:lvlJc w:val="left"/>
      <w:pPr>
        <w:ind w:left="1834" w:hanging="341"/>
      </w:pPr>
      <w:rPr>
        <w:rFonts w:hint="default"/>
      </w:rPr>
    </w:lvl>
    <w:lvl w:ilvl="3" w:tplc="659684B0">
      <w:numFmt w:val="bullet"/>
      <w:lvlText w:val="•"/>
      <w:lvlJc w:val="left"/>
      <w:pPr>
        <w:ind w:left="2808" w:hanging="341"/>
      </w:pPr>
      <w:rPr>
        <w:rFonts w:hint="default"/>
      </w:rPr>
    </w:lvl>
    <w:lvl w:ilvl="4" w:tplc="DC042C8A">
      <w:numFmt w:val="bullet"/>
      <w:lvlText w:val="•"/>
      <w:lvlJc w:val="left"/>
      <w:pPr>
        <w:ind w:left="3782" w:hanging="341"/>
      </w:pPr>
      <w:rPr>
        <w:rFonts w:hint="default"/>
      </w:rPr>
    </w:lvl>
    <w:lvl w:ilvl="5" w:tplc="EFC04562">
      <w:numFmt w:val="bullet"/>
      <w:lvlText w:val="•"/>
      <w:lvlJc w:val="left"/>
      <w:pPr>
        <w:ind w:left="4756" w:hanging="341"/>
      </w:pPr>
      <w:rPr>
        <w:rFonts w:hint="default"/>
      </w:rPr>
    </w:lvl>
    <w:lvl w:ilvl="6" w:tplc="263E9136">
      <w:numFmt w:val="bullet"/>
      <w:lvlText w:val="•"/>
      <w:lvlJc w:val="left"/>
      <w:pPr>
        <w:ind w:left="5730" w:hanging="341"/>
      </w:pPr>
      <w:rPr>
        <w:rFonts w:hint="default"/>
      </w:rPr>
    </w:lvl>
    <w:lvl w:ilvl="7" w:tplc="68AE662A">
      <w:numFmt w:val="bullet"/>
      <w:lvlText w:val="•"/>
      <w:lvlJc w:val="left"/>
      <w:pPr>
        <w:ind w:left="6704" w:hanging="341"/>
      </w:pPr>
      <w:rPr>
        <w:rFonts w:hint="default"/>
      </w:rPr>
    </w:lvl>
    <w:lvl w:ilvl="8" w:tplc="E17010A8">
      <w:numFmt w:val="bullet"/>
      <w:lvlText w:val="•"/>
      <w:lvlJc w:val="left"/>
      <w:pPr>
        <w:ind w:left="7678" w:hanging="3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66"/>
    <w:rsid w:val="000B21DB"/>
    <w:rsid w:val="00176C6C"/>
    <w:rsid w:val="001D0DDA"/>
    <w:rsid w:val="001E35E2"/>
    <w:rsid w:val="002729D6"/>
    <w:rsid w:val="00472946"/>
    <w:rsid w:val="00516864"/>
    <w:rsid w:val="0080237A"/>
    <w:rsid w:val="00847325"/>
    <w:rsid w:val="00934D81"/>
    <w:rsid w:val="00AA4ADF"/>
    <w:rsid w:val="00B12B66"/>
    <w:rsid w:val="00B667B2"/>
    <w:rsid w:val="00C034BB"/>
    <w:rsid w:val="00D564F2"/>
    <w:rsid w:val="00D869B2"/>
    <w:rsid w:val="00E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93024"/>
  <w15:docId w15:val="{DCE996BF-F14D-46FF-BCBA-5513F16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91" w:right="4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34D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4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4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81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B957E274</Template>
  <TotalTime>2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URZĄD MIASTA CZARNKÓW</dc:creator>
  <cp:lastModifiedBy>Jan Maksim</cp:lastModifiedBy>
  <cp:revision>2</cp:revision>
  <cp:lastPrinted>2019-12-10T08:37:00Z</cp:lastPrinted>
  <dcterms:created xsi:type="dcterms:W3CDTF">2019-12-10T10:03:00Z</dcterms:created>
  <dcterms:modified xsi:type="dcterms:W3CDTF">2019-12-10T10:03:00Z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